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DA" w:rsidRDefault="00021ADA" w:rsidP="00A72F57">
      <w:pPr>
        <w:rPr>
          <w:color w:val="000000" w:themeColor="text1"/>
          <w:sz w:val="22"/>
          <w:szCs w:val="22"/>
        </w:rPr>
      </w:pPr>
    </w:p>
    <w:p w:rsidR="00F33EAE" w:rsidRDefault="00F33EAE">
      <w:pPr>
        <w:ind w:left="5387"/>
        <w:rPr>
          <w:color w:val="000000" w:themeColor="text1"/>
          <w:sz w:val="22"/>
          <w:szCs w:val="22"/>
        </w:rPr>
      </w:pPr>
    </w:p>
    <w:p w:rsidR="00F33EAE" w:rsidRPr="009B6586" w:rsidRDefault="00F33EAE">
      <w:pPr>
        <w:ind w:left="5387"/>
        <w:rPr>
          <w:vanish/>
          <w:color w:val="000000" w:themeColor="text1"/>
          <w:sz w:val="22"/>
          <w:szCs w:val="22"/>
        </w:rPr>
      </w:pPr>
    </w:p>
    <w:p w:rsidR="00021ADA" w:rsidRPr="009B6586" w:rsidRDefault="00021ADA">
      <w:pPr>
        <w:rPr>
          <w:sz w:val="22"/>
          <w:szCs w:val="22"/>
        </w:rPr>
        <w:sectPr w:rsidR="00021ADA" w:rsidRPr="009B65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985" w:right="567" w:bottom="567" w:left="567" w:header="454" w:footer="284" w:gutter="0"/>
          <w:cols w:space="720"/>
          <w:titlePg/>
          <w:docGrid w:linePitch="272"/>
        </w:sectPr>
      </w:pPr>
    </w:p>
    <w:p w:rsidR="00FB7004" w:rsidRDefault="00FB7004" w:rsidP="00BB2F30">
      <w:pPr>
        <w:shd w:val="clear" w:color="auto" w:fill="FFFFFF"/>
        <w:jc w:val="both"/>
        <w:rPr>
          <w:rFonts w:ascii="Calibri Light" w:hAnsi="Calibri Light" w:cs="Calibri Light"/>
          <w:i/>
          <w:color w:val="414042"/>
          <w:szCs w:val="20"/>
          <w:lang w:eastAsia="fr-CH"/>
        </w:rPr>
      </w:pPr>
      <w:r w:rsidRPr="00FB7004">
        <w:rPr>
          <w:rFonts w:ascii="Calibri Light" w:hAnsi="Calibri Light" w:cs="Calibri Light"/>
          <w:i/>
          <w:color w:val="414042"/>
          <w:szCs w:val="20"/>
          <w:lang w:eastAsia="fr-CH"/>
        </w:rPr>
        <w:t>L’IRDP est l'institut scientifique de la Conférence intercantonale de l’instruction publique de la Suisse romande et du Tessin (CIIP) et son siège se situe à Neuchâtel.</w:t>
      </w:r>
      <w:r w:rsidR="005077F1">
        <w:rPr>
          <w:rFonts w:ascii="Calibri Light" w:hAnsi="Calibri Light" w:cs="Calibri Light"/>
          <w:i/>
          <w:color w:val="414042"/>
          <w:szCs w:val="20"/>
          <w:lang w:eastAsia="fr-CH"/>
        </w:rPr>
        <w:t xml:space="preserve"> Il </w:t>
      </w:r>
      <w:r w:rsidRPr="00FB7004">
        <w:rPr>
          <w:rFonts w:ascii="Calibri Light" w:hAnsi="Calibri Light" w:cs="Calibri Light"/>
          <w:i/>
          <w:color w:val="414042"/>
          <w:szCs w:val="20"/>
          <w:lang w:eastAsia="fr-CH"/>
        </w:rPr>
        <w:t>est impliqué dans des projets favorisant une meilleure harmonisation des systèmes scolaires romands et</w:t>
      </w:r>
      <w:r w:rsidR="000C27E5">
        <w:rPr>
          <w:rFonts w:ascii="Calibri Light" w:hAnsi="Calibri Light" w:cs="Calibri Light"/>
          <w:i/>
          <w:color w:val="414042"/>
          <w:szCs w:val="20"/>
          <w:lang w:eastAsia="fr-CH"/>
        </w:rPr>
        <w:t xml:space="preserve"> apporte soutien à l'</w:t>
      </w:r>
      <w:r w:rsidR="005077F1">
        <w:rPr>
          <w:rFonts w:ascii="Calibri Light" w:hAnsi="Calibri Light" w:cs="Calibri Light"/>
          <w:i/>
          <w:color w:val="414042"/>
          <w:szCs w:val="20"/>
          <w:lang w:eastAsia="fr-CH"/>
        </w:rPr>
        <w:t>É</w:t>
      </w:r>
      <w:r w:rsidR="000C27E5">
        <w:rPr>
          <w:rFonts w:ascii="Calibri Light" w:hAnsi="Calibri Light" w:cs="Calibri Light"/>
          <w:i/>
          <w:color w:val="414042"/>
          <w:szCs w:val="20"/>
          <w:lang w:eastAsia="fr-CH"/>
        </w:rPr>
        <w:t xml:space="preserve">cole </w:t>
      </w:r>
      <w:r w:rsidR="005077F1">
        <w:rPr>
          <w:rFonts w:ascii="Calibri Light" w:hAnsi="Calibri Light" w:cs="Calibri Light"/>
          <w:i/>
          <w:color w:val="414042"/>
          <w:szCs w:val="20"/>
          <w:lang w:eastAsia="fr-CH"/>
        </w:rPr>
        <w:t xml:space="preserve">face aux </w:t>
      </w:r>
      <w:r w:rsidRPr="00FB7004">
        <w:rPr>
          <w:rFonts w:ascii="Calibri Light" w:hAnsi="Calibri Light" w:cs="Calibri Light"/>
          <w:i/>
          <w:color w:val="414042"/>
          <w:szCs w:val="20"/>
          <w:lang w:eastAsia="fr-CH"/>
        </w:rPr>
        <w:t>évolutions de la société. Il conduit des travaux de recherche, de publication et de documentation scientifiques dans les domaines de l'éducation et</w:t>
      </w:r>
      <w:r w:rsidR="000C27E5">
        <w:rPr>
          <w:rFonts w:ascii="Calibri Light" w:hAnsi="Calibri Light" w:cs="Calibri Light"/>
          <w:i/>
          <w:color w:val="414042"/>
          <w:szCs w:val="20"/>
          <w:lang w:eastAsia="fr-CH"/>
        </w:rPr>
        <w:t xml:space="preserve"> de</w:t>
      </w:r>
      <w:r w:rsidRPr="00FB7004">
        <w:rPr>
          <w:rFonts w:ascii="Calibri Light" w:hAnsi="Calibri Light" w:cs="Calibri Light"/>
          <w:i/>
          <w:color w:val="414042"/>
          <w:szCs w:val="20"/>
          <w:lang w:eastAsia="fr-CH"/>
        </w:rPr>
        <w:t xml:space="preserve"> la formation, et accomplit d'autres missions d'aide aux décisions au sein de l'Espace romand de la formation.</w:t>
      </w:r>
    </w:p>
    <w:p w:rsidR="00F33EAE" w:rsidRDefault="00F33EAE" w:rsidP="00BB2F30">
      <w:pPr>
        <w:shd w:val="clear" w:color="auto" w:fill="FFFFFF"/>
        <w:jc w:val="both"/>
        <w:rPr>
          <w:rFonts w:ascii="Calibri Light" w:hAnsi="Calibri Light" w:cs="Calibri Light"/>
          <w:i/>
          <w:color w:val="414042"/>
          <w:szCs w:val="20"/>
          <w:lang w:eastAsia="fr-CH"/>
        </w:rPr>
      </w:pPr>
    </w:p>
    <w:p w:rsidR="00FB7004" w:rsidRDefault="00FB7004" w:rsidP="00BB2F30">
      <w:pPr>
        <w:shd w:val="clear" w:color="auto" w:fill="FFFFFF"/>
        <w:jc w:val="both"/>
        <w:rPr>
          <w:rFonts w:ascii="Calibri Light" w:hAnsi="Calibri Light" w:cs="Calibri Light"/>
          <w:i/>
          <w:color w:val="414042"/>
          <w:szCs w:val="20"/>
          <w:lang w:eastAsia="fr-CH"/>
        </w:rPr>
      </w:pPr>
    </w:p>
    <w:p w:rsidR="00021ADA" w:rsidRPr="005077F1" w:rsidRDefault="000C27E5" w:rsidP="00BB2F30">
      <w:pPr>
        <w:shd w:val="clear" w:color="auto" w:fill="FFFFFF"/>
        <w:jc w:val="both"/>
        <w:rPr>
          <w:rFonts w:cstheme="minorHAnsi"/>
          <w:color w:val="414042"/>
          <w:sz w:val="22"/>
          <w:szCs w:val="20"/>
          <w:lang w:eastAsia="fr-CH"/>
        </w:rPr>
      </w:pPr>
      <w:r w:rsidRPr="005077F1">
        <w:rPr>
          <w:rFonts w:cstheme="minorHAnsi"/>
          <w:color w:val="414042"/>
          <w:sz w:val="22"/>
          <w:szCs w:val="20"/>
          <w:lang w:eastAsia="fr-CH"/>
        </w:rPr>
        <w:t>N</w:t>
      </w:r>
      <w:r w:rsidR="00FB7004" w:rsidRPr="005077F1">
        <w:rPr>
          <w:rFonts w:cstheme="minorHAnsi"/>
          <w:color w:val="414042"/>
          <w:sz w:val="22"/>
          <w:szCs w:val="20"/>
          <w:lang w:eastAsia="fr-CH"/>
        </w:rPr>
        <w:t xml:space="preserve">ous </w:t>
      </w:r>
      <w:r w:rsidR="00C15431" w:rsidRPr="005077F1">
        <w:rPr>
          <w:rFonts w:cstheme="minorHAnsi"/>
          <w:color w:val="414042"/>
          <w:sz w:val="22"/>
          <w:szCs w:val="20"/>
          <w:lang w:eastAsia="fr-CH"/>
        </w:rPr>
        <w:t>mettons</w:t>
      </w:r>
      <w:r w:rsidR="00FB7004" w:rsidRPr="005077F1">
        <w:rPr>
          <w:rFonts w:cstheme="minorHAnsi"/>
          <w:color w:val="414042"/>
          <w:sz w:val="22"/>
          <w:szCs w:val="20"/>
          <w:lang w:eastAsia="fr-CH"/>
        </w:rPr>
        <w:t xml:space="preserve"> au concours le poste d'</w:t>
      </w:r>
    </w:p>
    <w:p w:rsidR="00C15431" w:rsidRDefault="005D7B3A" w:rsidP="00C4345A">
      <w:pPr>
        <w:autoSpaceDE w:val="0"/>
        <w:autoSpaceDN w:val="0"/>
        <w:adjustRightInd w:val="0"/>
        <w:spacing w:before="120"/>
        <w:jc w:val="center"/>
        <w:rPr>
          <w:rFonts w:cs="JDLHKD+Arial,Bold"/>
          <w:b/>
          <w:bCs/>
          <w:color w:val="000000"/>
          <w:sz w:val="28"/>
          <w:szCs w:val="28"/>
        </w:rPr>
      </w:pPr>
      <w:r w:rsidRPr="00C15431">
        <w:rPr>
          <w:rFonts w:cs="JDLHKD+Arial,Bold"/>
          <w:b/>
          <w:bCs/>
          <w:color w:val="000000"/>
          <w:sz w:val="28"/>
          <w:szCs w:val="28"/>
        </w:rPr>
        <w:t>assistant.</w:t>
      </w:r>
      <w:r w:rsidR="009B6586" w:rsidRPr="00C15431">
        <w:rPr>
          <w:rFonts w:cs="JDLHKD+Arial,Bold"/>
          <w:b/>
          <w:bCs/>
          <w:color w:val="000000"/>
          <w:sz w:val="28"/>
          <w:szCs w:val="28"/>
        </w:rPr>
        <w:t xml:space="preserve">e scientifique </w:t>
      </w:r>
    </w:p>
    <w:p w:rsidR="000C27E5" w:rsidRDefault="000C27E5" w:rsidP="000C27E5">
      <w:pPr>
        <w:autoSpaceDE w:val="0"/>
        <w:autoSpaceDN w:val="0"/>
        <w:adjustRightInd w:val="0"/>
        <w:jc w:val="both"/>
        <w:outlineLvl w:val="1"/>
        <w:rPr>
          <w:rFonts w:cs="Arial"/>
          <w:b/>
          <w:bCs/>
          <w:color w:val="000000"/>
          <w:sz w:val="22"/>
          <w:szCs w:val="22"/>
        </w:rPr>
      </w:pPr>
    </w:p>
    <w:p w:rsidR="000C27E5" w:rsidRDefault="000C27E5" w:rsidP="005077F1">
      <w:pPr>
        <w:autoSpaceDE w:val="0"/>
        <w:autoSpaceDN w:val="0"/>
        <w:adjustRightInd w:val="0"/>
        <w:spacing w:before="240"/>
        <w:ind w:right="3685"/>
        <w:outlineLvl w:val="1"/>
        <w:rPr>
          <w:sz w:val="22"/>
          <w:szCs w:val="22"/>
        </w:rPr>
      </w:pPr>
      <w:r w:rsidRPr="009B6586">
        <w:rPr>
          <w:rFonts w:cs="Arial"/>
          <w:b/>
          <w:bCs/>
          <w:color w:val="000000"/>
          <w:sz w:val="22"/>
          <w:szCs w:val="22"/>
        </w:rPr>
        <w:t xml:space="preserve">Entrée en </w:t>
      </w:r>
      <w:r w:rsidR="007C4160" w:rsidRPr="009B6586">
        <w:rPr>
          <w:rFonts w:cs="Arial"/>
          <w:b/>
          <w:bCs/>
          <w:color w:val="000000"/>
          <w:sz w:val="22"/>
          <w:szCs w:val="22"/>
        </w:rPr>
        <w:t>fonction :</w:t>
      </w:r>
      <w:r w:rsidRPr="009B6586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5077F1">
        <w:rPr>
          <w:rFonts w:cs="Arial"/>
          <w:b/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>août</w:t>
      </w:r>
      <w:r w:rsidRPr="009B6586">
        <w:rPr>
          <w:sz w:val="22"/>
          <w:szCs w:val="22"/>
        </w:rPr>
        <w:t xml:space="preserve"> </w:t>
      </w:r>
      <w:r>
        <w:rPr>
          <w:sz w:val="22"/>
          <w:szCs w:val="22"/>
        </w:rPr>
        <w:t>ou à convenir</w:t>
      </w:r>
    </w:p>
    <w:p w:rsidR="000C27E5" w:rsidRDefault="000C27E5" w:rsidP="005077F1">
      <w:pPr>
        <w:autoSpaceDE w:val="0"/>
        <w:autoSpaceDN w:val="0"/>
        <w:adjustRightInd w:val="0"/>
        <w:ind w:right="3685"/>
        <w:outlineLvl w:val="1"/>
        <w:rPr>
          <w:sz w:val="22"/>
          <w:szCs w:val="22"/>
        </w:rPr>
      </w:pPr>
      <w:r w:rsidRPr="000C27E5">
        <w:rPr>
          <w:b/>
          <w:sz w:val="22"/>
          <w:szCs w:val="22"/>
        </w:rPr>
        <w:t xml:space="preserve">Taux </w:t>
      </w:r>
      <w:r w:rsidR="007C4160" w:rsidRPr="000C27E5">
        <w:rPr>
          <w:b/>
          <w:sz w:val="22"/>
          <w:szCs w:val="22"/>
        </w:rPr>
        <w:t>d'activité :</w:t>
      </w:r>
      <w:r>
        <w:rPr>
          <w:sz w:val="22"/>
          <w:szCs w:val="22"/>
        </w:rPr>
        <w:t xml:space="preserve"> </w:t>
      </w:r>
      <w:r w:rsidR="005077F1">
        <w:rPr>
          <w:sz w:val="22"/>
          <w:szCs w:val="22"/>
        </w:rPr>
        <w:tab/>
      </w:r>
      <w:r>
        <w:rPr>
          <w:sz w:val="22"/>
          <w:szCs w:val="22"/>
        </w:rPr>
        <w:t>50%</w:t>
      </w:r>
    </w:p>
    <w:p w:rsidR="000C27E5" w:rsidRDefault="000C27E5" w:rsidP="005077F1">
      <w:pPr>
        <w:autoSpaceDE w:val="0"/>
        <w:autoSpaceDN w:val="0"/>
        <w:adjustRightInd w:val="0"/>
        <w:ind w:right="3685"/>
        <w:outlineLvl w:val="1"/>
        <w:rPr>
          <w:sz w:val="22"/>
          <w:szCs w:val="22"/>
        </w:rPr>
      </w:pPr>
      <w:r w:rsidRPr="00F33EAE">
        <w:rPr>
          <w:b/>
          <w:sz w:val="22"/>
          <w:szCs w:val="22"/>
        </w:rPr>
        <w:t xml:space="preserve">Durée du </w:t>
      </w:r>
      <w:r w:rsidR="007C4160" w:rsidRPr="00F33EAE">
        <w:rPr>
          <w:b/>
          <w:sz w:val="22"/>
          <w:szCs w:val="22"/>
        </w:rPr>
        <w:t>contrat</w:t>
      </w:r>
      <w:r w:rsidR="007C4160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5077F1">
        <w:rPr>
          <w:sz w:val="22"/>
          <w:szCs w:val="22"/>
        </w:rPr>
        <w:tab/>
      </w:r>
      <w:r>
        <w:rPr>
          <w:sz w:val="22"/>
          <w:szCs w:val="22"/>
        </w:rPr>
        <w:t>1 an</w:t>
      </w:r>
    </w:p>
    <w:p w:rsidR="00F33EAE" w:rsidRPr="000C27E5" w:rsidRDefault="000C27E5" w:rsidP="005077F1">
      <w:pPr>
        <w:autoSpaceDE w:val="0"/>
        <w:autoSpaceDN w:val="0"/>
        <w:adjustRightInd w:val="0"/>
        <w:ind w:left="2120" w:right="3685" w:hanging="2120"/>
        <w:outlineLvl w:val="1"/>
        <w:rPr>
          <w:rFonts w:cs="Arial"/>
          <w:color w:val="000000"/>
          <w:sz w:val="22"/>
          <w:szCs w:val="22"/>
        </w:rPr>
      </w:pPr>
      <w:r w:rsidRPr="00F33EAE">
        <w:rPr>
          <w:b/>
          <w:sz w:val="22"/>
          <w:szCs w:val="22"/>
        </w:rPr>
        <w:t xml:space="preserve">Niveau </w:t>
      </w:r>
      <w:r w:rsidR="007C4160" w:rsidRPr="00F33EAE">
        <w:rPr>
          <w:b/>
          <w:sz w:val="22"/>
          <w:szCs w:val="22"/>
        </w:rPr>
        <w:t>salarial</w:t>
      </w:r>
      <w:r w:rsidR="007C4160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5077F1">
        <w:rPr>
          <w:sz w:val="22"/>
          <w:szCs w:val="22"/>
        </w:rPr>
        <w:tab/>
      </w:r>
      <w:r>
        <w:rPr>
          <w:sz w:val="22"/>
          <w:szCs w:val="22"/>
        </w:rPr>
        <w:t>selon l'échelle salariale de traitement de la fonction publi</w:t>
      </w:r>
      <w:r w:rsidR="00DB312E">
        <w:rPr>
          <w:sz w:val="22"/>
          <w:szCs w:val="22"/>
        </w:rPr>
        <w:t>que</w:t>
      </w:r>
      <w:r>
        <w:rPr>
          <w:sz w:val="22"/>
          <w:szCs w:val="22"/>
        </w:rPr>
        <w:t xml:space="preserve"> de l'État de Neuchâtel</w:t>
      </w:r>
    </w:p>
    <w:p w:rsidR="009B6586" w:rsidRPr="00C15431" w:rsidRDefault="000C27E5" w:rsidP="00A72F57">
      <w:pPr>
        <w:autoSpaceDE w:val="0"/>
        <w:autoSpaceDN w:val="0"/>
        <w:adjustRightInd w:val="0"/>
        <w:spacing w:before="24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Principales </w:t>
      </w:r>
      <w:r w:rsidR="007C4160">
        <w:rPr>
          <w:rFonts w:cs="Arial"/>
          <w:b/>
          <w:bCs/>
          <w:color w:val="000000"/>
          <w:sz w:val="22"/>
          <w:szCs w:val="22"/>
        </w:rPr>
        <w:t>activités</w:t>
      </w:r>
      <w:r w:rsidR="007C4160">
        <w:rPr>
          <w:rFonts w:cs="Arial"/>
          <w:b/>
          <w:bCs/>
          <w:sz w:val="22"/>
          <w:szCs w:val="22"/>
        </w:rPr>
        <w:t xml:space="preserve"> :</w:t>
      </w:r>
    </w:p>
    <w:p w:rsidR="000C27E5" w:rsidRPr="000C27E5" w:rsidRDefault="00BB2F30" w:rsidP="000C27E5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Analyser</w:t>
      </w:r>
      <w:r w:rsidR="00C15431" w:rsidRPr="00C1543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077F1">
        <w:rPr>
          <w:rFonts w:ascii="Calibri" w:hAnsi="Calibri" w:cs="Calibri"/>
          <w:sz w:val="22"/>
          <w:szCs w:val="22"/>
          <w:lang w:eastAsia="en-US"/>
        </w:rPr>
        <w:t xml:space="preserve">et rechercher diverses </w:t>
      </w:r>
      <w:r w:rsidR="00F33EAE">
        <w:rPr>
          <w:rFonts w:ascii="Calibri" w:hAnsi="Calibri" w:cs="Calibri"/>
          <w:sz w:val="22"/>
          <w:szCs w:val="22"/>
          <w:lang w:eastAsia="en-US"/>
        </w:rPr>
        <w:t>ressources pédagogiques</w:t>
      </w:r>
      <w:r w:rsidR="005077F1">
        <w:rPr>
          <w:rFonts w:ascii="Calibri" w:hAnsi="Calibri" w:cs="Calibri"/>
          <w:sz w:val="22"/>
          <w:szCs w:val="22"/>
          <w:lang w:eastAsia="en-US"/>
        </w:rPr>
        <w:t xml:space="preserve"> pour la scolarité obligatoire.</w:t>
      </w:r>
    </w:p>
    <w:p w:rsidR="005077F1" w:rsidRDefault="00BB2F30" w:rsidP="00BB2F3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Participer</w:t>
      </w:r>
      <w:r w:rsidR="00C15431" w:rsidRPr="00C15431">
        <w:rPr>
          <w:rFonts w:ascii="Calibri" w:hAnsi="Calibri" w:cs="Calibri"/>
          <w:sz w:val="22"/>
          <w:szCs w:val="22"/>
          <w:lang w:eastAsia="en-US"/>
        </w:rPr>
        <w:t xml:space="preserve"> au d</w:t>
      </w:r>
      <w:r w:rsidR="00F33EAE">
        <w:rPr>
          <w:rFonts w:ascii="Calibri" w:hAnsi="Calibri" w:cs="Calibri"/>
          <w:sz w:val="22"/>
          <w:szCs w:val="22"/>
          <w:lang w:eastAsia="en-US"/>
        </w:rPr>
        <w:t>éveloppement d'outils d'analyse</w:t>
      </w:r>
      <w:r w:rsidR="005077F1">
        <w:rPr>
          <w:rFonts w:ascii="Calibri" w:hAnsi="Calibri" w:cs="Calibri"/>
          <w:sz w:val="22"/>
          <w:szCs w:val="22"/>
          <w:lang w:eastAsia="en-US"/>
        </w:rPr>
        <w:t>.</w:t>
      </w:r>
    </w:p>
    <w:p w:rsidR="00C15431" w:rsidRPr="005077F1" w:rsidRDefault="005077F1" w:rsidP="00BB2F3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5077F1">
        <w:rPr>
          <w:rFonts w:ascii="Calibri" w:hAnsi="Calibri" w:cs="Calibri"/>
          <w:sz w:val="22"/>
          <w:szCs w:val="22"/>
          <w:lang w:eastAsia="en-US"/>
        </w:rPr>
        <w:t xml:space="preserve">Effectuer des recherches de </w:t>
      </w:r>
      <w:r>
        <w:rPr>
          <w:rFonts w:ascii="Calibri" w:hAnsi="Calibri" w:cs="Calibri"/>
          <w:sz w:val="22"/>
          <w:szCs w:val="22"/>
          <w:lang w:eastAsia="en-US"/>
        </w:rPr>
        <w:t>littérature,</w:t>
      </w:r>
      <w:r w:rsidRPr="005077F1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</w:t>
      </w:r>
      <w:r w:rsidR="00BB2F30" w:rsidRPr="005077F1">
        <w:rPr>
          <w:rFonts w:ascii="Calibri" w:hAnsi="Calibri" w:cs="Calibri"/>
          <w:sz w:val="22"/>
          <w:szCs w:val="22"/>
          <w:lang w:eastAsia="en-US"/>
        </w:rPr>
        <w:t>édiger</w:t>
      </w:r>
      <w:r w:rsidR="00C15431" w:rsidRPr="005077F1">
        <w:rPr>
          <w:rFonts w:ascii="Calibri" w:hAnsi="Calibri" w:cs="Calibri"/>
          <w:sz w:val="22"/>
          <w:szCs w:val="22"/>
          <w:lang w:eastAsia="en-US"/>
        </w:rPr>
        <w:t xml:space="preserve"> des</w:t>
      </w:r>
      <w:r w:rsidR="00F33EAE" w:rsidRPr="005077F1">
        <w:rPr>
          <w:rFonts w:ascii="Calibri" w:hAnsi="Calibri" w:cs="Calibri"/>
          <w:sz w:val="22"/>
          <w:szCs w:val="22"/>
          <w:lang w:eastAsia="en-US"/>
        </w:rPr>
        <w:t xml:space="preserve"> synthèses</w:t>
      </w:r>
      <w:r w:rsidR="000C27E5" w:rsidRPr="005077F1">
        <w:rPr>
          <w:rFonts w:ascii="Calibri" w:hAnsi="Calibri" w:cs="Calibri"/>
          <w:sz w:val="22"/>
          <w:szCs w:val="22"/>
          <w:lang w:eastAsia="en-US"/>
        </w:rPr>
        <w:t xml:space="preserve"> et les présenter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C15431" w:rsidRPr="00C15431" w:rsidRDefault="00BB2F30" w:rsidP="00BB2F30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Contribuer</w:t>
      </w:r>
      <w:r w:rsidR="00C1543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C27E5">
        <w:rPr>
          <w:rFonts w:ascii="Calibri" w:hAnsi="Calibri" w:cs="Calibri"/>
          <w:sz w:val="22"/>
          <w:szCs w:val="22"/>
          <w:lang w:eastAsia="en-US"/>
        </w:rPr>
        <w:t>à des groupes de travail (</w:t>
      </w:r>
      <w:r w:rsidR="00C15431" w:rsidRPr="00C15431">
        <w:rPr>
          <w:rFonts w:ascii="Calibri" w:hAnsi="Calibri" w:cs="Calibri"/>
          <w:sz w:val="22"/>
          <w:szCs w:val="22"/>
          <w:lang w:eastAsia="en-US"/>
        </w:rPr>
        <w:t>préparation de</w:t>
      </w:r>
      <w:r w:rsidR="000C27E5">
        <w:rPr>
          <w:rFonts w:ascii="Calibri" w:hAnsi="Calibri" w:cs="Calibri"/>
          <w:sz w:val="22"/>
          <w:szCs w:val="22"/>
          <w:lang w:eastAsia="en-US"/>
        </w:rPr>
        <w:t xml:space="preserve">s dossiers et documents de séance, </w:t>
      </w:r>
      <w:r w:rsidR="00C15431" w:rsidRPr="00C15431">
        <w:rPr>
          <w:rFonts w:ascii="Calibri" w:hAnsi="Calibri" w:cs="Calibri"/>
          <w:sz w:val="22"/>
          <w:szCs w:val="22"/>
          <w:lang w:eastAsia="en-US"/>
        </w:rPr>
        <w:t>prise de notes</w:t>
      </w:r>
      <w:r w:rsidR="005077F1">
        <w:rPr>
          <w:rFonts w:ascii="Calibri" w:hAnsi="Calibri" w:cs="Calibri"/>
          <w:sz w:val="22"/>
          <w:szCs w:val="22"/>
          <w:lang w:eastAsia="en-US"/>
        </w:rPr>
        <w:t>, suivi administratif</w:t>
      </w:r>
      <w:r w:rsidR="000C27E5">
        <w:rPr>
          <w:rFonts w:ascii="Calibri" w:hAnsi="Calibri" w:cs="Calibri"/>
          <w:sz w:val="22"/>
          <w:szCs w:val="22"/>
          <w:lang w:eastAsia="en-US"/>
        </w:rPr>
        <w:t>)</w:t>
      </w:r>
      <w:r w:rsidR="00C15431" w:rsidRPr="00C15431">
        <w:rPr>
          <w:rFonts w:ascii="Calibri" w:hAnsi="Calibri" w:cs="Calibri"/>
          <w:sz w:val="22"/>
          <w:szCs w:val="22"/>
          <w:lang w:eastAsia="en-US"/>
        </w:rPr>
        <w:t>.</w:t>
      </w:r>
    </w:p>
    <w:p w:rsidR="00C15431" w:rsidRDefault="00C15431" w:rsidP="00BB2F30">
      <w:pPr>
        <w:pStyle w:val="Paragraphedeliste"/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4345A" w:rsidRDefault="000C27E5" w:rsidP="00BB2F30">
      <w:pPr>
        <w:autoSpaceDE w:val="0"/>
        <w:autoSpaceDN w:val="0"/>
        <w:adjustRightInd w:val="0"/>
        <w:jc w:val="both"/>
        <w:outlineLvl w:val="1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Titres et compétentes </w:t>
      </w:r>
      <w:r w:rsidR="007C4160">
        <w:rPr>
          <w:rFonts w:cs="Arial"/>
          <w:b/>
          <w:bCs/>
          <w:color w:val="000000"/>
          <w:sz w:val="22"/>
          <w:szCs w:val="22"/>
        </w:rPr>
        <w:t>attendues :</w:t>
      </w:r>
      <w:r w:rsidR="00C4345A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C4345A" w:rsidRPr="000C27E5" w:rsidRDefault="00C4345A" w:rsidP="00C434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C4345A">
        <w:rPr>
          <w:rFonts w:asciiTheme="minorHAnsi" w:hAnsiTheme="minorHAnsi" w:cstheme="minorHAnsi"/>
          <w:sz w:val="22"/>
          <w:szCs w:val="22"/>
        </w:rPr>
        <w:t>T</w:t>
      </w:r>
      <w:r w:rsidR="009B6586" w:rsidRPr="00C4345A">
        <w:rPr>
          <w:rFonts w:asciiTheme="minorHAnsi" w:hAnsiTheme="minorHAnsi" w:cstheme="minorHAnsi"/>
          <w:sz w:val="22"/>
          <w:szCs w:val="22"/>
        </w:rPr>
        <w:t xml:space="preserve">itre universitaire (bachelor, master ou titre équivalent) en sciences </w:t>
      </w:r>
      <w:r w:rsidR="000C27E5">
        <w:rPr>
          <w:rFonts w:asciiTheme="minorHAnsi" w:hAnsiTheme="minorHAnsi" w:cstheme="minorHAnsi"/>
          <w:sz w:val="22"/>
          <w:szCs w:val="22"/>
        </w:rPr>
        <w:t xml:space="preserve">de l'éducation ou au bénéfice d'une formation </w:t>
      </w:r>
      <w:r w:rsidR="000C27E5" w:rsidRPr="000C27E5">
        <w:rPr>
          <w:rFonts w:asciiTheme="minorHAnsi" w:hAnsiTheme="minorHAnsi" w:cstheme="minorHAnsi"/>
          <w:sz w:val="22"/>
          <w:szCs w:val="22"/>
        </w:rPr>
        <w:t>pédagogique.</w:t>
      </w:r>
    </w:p>
    <w:p w:rsidR="005077F1" w:rsidRDefault="005077F1" w:rsidP="00C434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Connaissance du Plan d'études romand et des moyens d'enseignement en vigueur.</w:t>
      </w:r>
    </w:p>
    <w:p w:rsidR="000C27E5" w:rsidRPr="000C27E5" w:rsidRDefault="00C4345A" w:rsidP="00C434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C27E5">
        <w:rPr>
          <w:rFonts w:asciiTheme="minorHAnsi" w:hAnsiTheme="minorHAnsi" w:cstheme="minorHAnsi"/>
          <w:sz w:val="22"/>
          <w:szCs w:val="22"/>
        </w:rPr>
        <w:t>I</w:t>
      </w:r>
      <w:r w:rsidR="00C15431" w:rsidRPr="000C27E5">
        <w:rPr>
          <w:rFonts w:asciiTheme="minorHAnsi" w:hAnsiTheme="minorHAnsi" w:cstheme="minorHAnsi"/>
          <w:sz w:val="22"/>
          <w:szCs w:val="22"/>
          <w:lang w:eastAsia="en-US"/>
        </w:rPr>
        <w:t>ntéressé.e aux aspects éducat</w:t>
      </w:r>
      <w:r w:rsidR="00C15431" w:rsidRPr="000C27E5">
        <w:rPr>
          <w:rFonts w:asciiTheme="minorHAnsi" w:hAnsiTheme="minorHAnsi" w:cstheme="minorHAnsi"/>
          <w:sz w:val="22"/>
          <w:szCs w:val="22"/>
        </w:rPr>
        <w:t>ifs transversaux</w:t>
      </w:r>
      <w:r w:rsidR="007C4160">
        <w:rPr>
          <w:rFonts w:asciiTheme="minorHAnsi" w:hAnsiTheme="minorHAnsi" w:cstheme="minorHAnsi"/>
          <w:sz w:val="22"/>
          <w:szCs w:val="22"/>
        </w:rPr>
        <w:t>.</w:t>
      </w:r>
    </w:p>
    <w:p w:rsidR="00C4345A" w:rsidRPr="000C27E5" w:rsidRDefault="000C27E5" w:rsidP="00C434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C27E5">
        <w:rPr>
          <w:rFonts w:asciiTheme="minorHAnsi" w:hAnsiTheme="minorHAnsi" w:cstheme="minorHAnsi"/>
          <w:sz w:val="22"/>
          <w:szCs w:val="22"/>
        </w:rPr>
        <w:t>C</w:t>
      </w:r>
      <w:r w:rsidR="009B6586" w:rsidRPr="000C27E5">
        <w:rPr>
          <w:rFonts w:asciiTheme="minorHAnsi" w:hAnsiTheme="minorHAnsi" w:cstheme="minorHAnsi"/>
          <w:sz w:val="22"/>
          <w:szCs w:val="22"/>
        </w:rPr>
        <w:t xml:space="preserve">ompétences </w:t>
      </w:r>
      <w:r w:rsidR="00C15431" w:rsidRPr="000C27E5">
        <w:rPr>
          <w:rFonts w:asciiTheme="minorHAnsi" w:hAnsiTheme="minorHAnsi" w:cstheme="minorHAnsi"/>
          <w:sz w:val="22"/>
          <w:szCs w:val="22"/>
        </w:rPr>
        <w:t xml:space="preserve">méthodologiques et de synthèse. </w:t>
      </w:r>
      <w:r w:rsidR="00C4345A" w:rsidRPr="000C27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27E5" w:rsidRDefault="00C4345A" w:rsidP="00C4345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C27E5">
        <w:rPr>
          <w:rFonts w:asciiTheme="minorHAnsi" w:hAnsiTheme="minorHAnsi" w:cstheme="minorHAnsi"/>
          <w:sz w:val="22"/>
          <w:szCs w:val="22"/>
        </w:rPr>
        <w:t>A</w:t>
      </w:r>
      <w:r w:rsidR="000C27E5" w:rsidRPr="000C27E5">
        <w:rPr>
          <w:rFonts w:asciiTheme="minorHAnsi" w:hAnsiTheme="minorHAnsi" w:cstheme="minorHAnsi"/>
          <w:sz w:val="22"/>
          <w:szCs w:val="22"/>
        </w:rPr>
        <w:t>isance dans les contacts,</w:t>
      </w:r>
      <w:r w:rsidR="00AB5429" w:rsidRPr="000C27E5">
        <w:rPr>
          <w:rFonts w:asciiTheme="minorHAnsi" w:hAnsiTheme="minorHAnsi" w:cstheme="minorHAnsi"/>
          <w:sz w:val="22"/>
          <w:szCs w:val="22"/>
        </w:rPr>
        <w:t xml:space="preserve"> bonne capacité d'intégration et de </w:t>
      </w:r>
      <w:r w:rsidR="00F33EAE" w:rsidRPr="000C27E5">
        <w:rPr>
          <w:rFonts w:asciiTheme="minorHAnsi" w:hAnsiTheme="minorHAnsi" w:cstheme="minorHAnsi"/>
          <w:sz w:val="22"/>
          <w:szCs w:val="22"/>
        </w:rPr>
        <w:t>collaboration</w:t>
      </w:r>
      <w:r w:rsidR="00A72F57">
        <w:rPr>
          <w:rFonts w:asciiTheme="minorHAnsi" w:hAnsiTheme="minorHAnsi" w:cstheme="minorHAnsi"/>
          <w:sz w:val="22"/>
          <w:szCs w:val="22"/>
        </w:rPr>
        <w:t>.</w:t>
      </w:r>
    </w:p>
    <w:p w:rsidR="000C27E5" w:rsidRPr="000C27E5" w:rsidRDefault="000C27E5" w:rsidP="000C27E5">
      <w:pPr>
        <w:pStyle w:val="Paragraphedeliste"/>
        <w:autoSpaceDE w:val="0"/>
        <w:autoSpaceDN w:val="0"/>
        <w:adjustRightInd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9B6586" w:rsidRPr="000C27E5" w:rsidRDefault="000C27E5" w:rsidP="000C27E5">
      <w:pPr>
        <w:autoSpaceDE w:val="0"/>
        <w:autoSpaceDN w:val="0"/>
        <w:adjustRightInd w:val="0"/>
        <w:jc w:val="both"/>
        <w:outlineLvl w:val="1"/>
        <w:rPr>
          <w:rFonts w:cstheme="minorHAnsi"/>
          <w:sz w:val="22"/>
          <w:szCs w:val="22"/>
        </w:rPr>
      </w:pPr>
      <w:r w:rsidRPr="000C27E5">
        <w:rPr>
          <w:rFonts w:cstheme="minorHAnsi"/>
          <w:b/>
          <w:sz w:val="22"/>
          <w:szCs w:val="22"/>
        </w:rPr>
        <w:t>Nous offrons</w:t>
      </w:r>
      <w:r w:rsidRPr="000C27E5">
        <w:rPr>
          <w:rFonts w:cstheme="minorHAnsi"/>
          <w:sz w:val="22"/>
          <w:szCs w:val="22"/>
        </w:rPr>
        <w:t xml:space="preserve"> un cadre de travail attrayant dans </w:t>
      </w:r>
      <w:r w:rsidR="00F33EAE" w:rsidRPr="000C27E5">
        <w:rPr>
          <w:rFonts w:cstheme="minorHAnsi"/>
          <w:sz w:val="22"/>
          <w:szCs w:val="22"/>
        </w:rPr>
        <w:t xml:space="preserve">une équipe interdisciplinaire </w:t>
      </w:r>
      <w:r w:rsidR="00AB5429" w:rsidRPr="000C27E5">
        <w:rPr>
          <w:rFonts w:cstheme="minorHAnsi"/>
          <w:sz w:val="22"/>
          <w:szCs w:val="22"/>
        </w:rPr>
        <w:t>et dynamique.</w:t>
      </w:r>
    </w:p>
    <w:p w:rsidR="00AB5429" w:rsidRPr="009B6586" w:rsidRDefault="00AB5429" w:rsidP="00BB2F30">
      <w:pPr>
        <w:jc w:val="both"/>
        <w:rPr>
          <w:rFonts w:cs="Arial"/>
          <w:color w:val="000000"/>
          <w:sz w:val="22"/>
          <w:szCs w:val="22"/>
        </w:rPr>
      </w:pPr>
    </w:p>
    <w:p w:rsidR="00A72F57" w:rsidRDefault="007C4160" w:rsidP="00BB2F30">
      <w:pPr>
        <w:jc w:val="both"/>
        <w:rPr>
          <w:sz w:val="22"/>
          <w:szCs w:val="22"/>
        </w:rPr>
      </w:pPr>
      <w:r w:rsidRPr="00FB7004">
        <w:rPr>
          <w:b/>
          <w:sz w:val="22"/>
          <w:szCs w:val="22"/>
        </w:rPr>
        <w:t>Renseignements</w:t>
      </w:r>
      <w:r>
        <w:rPr>
          <w:sz w:val="22"/>
          <w:szCs w:val="22"/>
        </w:rPr>
        <w:t xml:space="preserve"> :</w:t>
      </w:r>
    </w:p>
    <w:p w:rsidR="00AB5429" w:rsidRPr="009B6586" w:rsidRDefault="00693F46" w:rsidP="005077F1">
      <w:pPr>
        <w:rPr>
          <w:sz w:val="22"/>
          <w:szCs w:val="22"/>
        </w:rPr>
      </w:pPr>
      <w:r>
        <w:rPr>
          <w:sz w:val="22"/>
          <w:szCs w:val="22"/>
        </w:rPr>
        <w:t xml:space="preserve">Shanoor Kassam, collaboratrice scientifique, </w:t>
      </w:r>
      <w:r w:rsidR="00A72F57" w:rsidRPr="007C4160">
        <w:rPr>
          <w:sz w:val="22"/>
          <w:szCs w:val="22"/>
        </w:rPr>
        <w:t>shanoor.kassam@irdp.ch</w:t>
      </w:r>
      <w:r w:rsidR="00A72F57">
        <w:rPr>
          <w:sz w:val="22"/>
          <w:szCs w:val="22"/>
        </w:rPr>
        <w:t xml:space="preserve">, </w:t>
      </w:r>
      <w:proofErr w:type="gramStart"/>
      <w:r w:rsidR="00A72F57">
        <w:rPr>
          <w:sz w:val="22"/>
          <w:szCs w:val="22"/>
        </w:rPr>
        <w:t>tél</w:t>
      </w:r>
      <w:r w:rsidR="00DB312E">
        <w:rPr>
          <w:sz w:val="22"/>
          <w:szCs w:val="22"/>
        </w:rPr>
        <w:t>.</w:t>
      </w:r>
      <w:r w:rsidR="005077F1">
        <w:rPr>
          <w:sz w:val="22"/>
          <w:szCs w:val="22"/>
        </w:rPr>
        <w:t>:</w:t>
      </w:r>
      <w:proofErr w:type="gramEnd"/>
      <w:r w:rsidR="005077F1">
        <w:rPr>
          <w:sz w:val="22"/>
          <w:szCs w:val="22"/>
        </w:rPr>
        <w:t xml:space="preserve"> 032 889 </w:t>
      </w:r>
      <w:r w:rsidR="00A72F57">
        <w:rPr>
          <w:sz w:val="22"/>
          <w:szCs w:val="22"/>
        </w:rPr>
        <w:t>86</w:t>
      </w:r>
      <w:r w:rsidR="005077F1">
        <w:rPr>
          <w:sz w:val="22"/>
          <w:szCs w:val="22"/>
        </w:rPr>
        <w:t> </w:t>
      </w:r>
      <w:r w:rsidR="00A72F57">
        <w:rPr>
          <w:sz w:val="22"/>
          <w:szCs w:val="22"/>
        </w:rPr>
        <w:t>47</w:t>
      </w:r>
      <w:r>
        <w:rPr>
          <w:sz w:val="22"/>
          <w:szCs w:val="22"/>
        </w:rPr>
        <w:t xml:space="preserve"> ou </w:t>
      </w:r>
      <w:r w:rsidR="00AB5429">
        <w:rPr>
          <w:sz w:val="22"/>
          <w:szCs w:val="22"/>
        </w:rPr>
        <w:t>Vir</w:t>
      </w:r>
      <w:r w:rsidR="008B2E06">
        <w:rPr>
          <w:sz w:val="22"/>
          <w:szCs w:val="22"/>
        </w:rPr>
        <w:t>idiana Marc, directrice de l'IR</w:t>
      </w:r>
      <w:r w:rsidR="00AB5429">
        <w:rPr>
          <w:sz w:val="22"/>
          <w:szCs w:val="22"/>
        </w:rPr>
        <w:t>D</w:t>
      </w:r>
      <w:r w:rsidR="008B2E06">
        <w:rPr>
          <w:sz w:val="22"/>
          <w:szCs w:val="22"/>
        </w:rPr>
        <w:t>P</w:t>
      </w:r>
      <w:r w:rsidR="005077F1">
        <w:rPr>
          <w:sz w:val="22"/>
          <w:szCs w:val="22"/>
        </w:rPr>
        <w:t> - </w:t>
      </w:r>
      <w:r w:rsidR="00AB5429">
        <w:rPr>
          <w:sz w:val="22"/>
          <w:szCs w:val="22"/>
        </w:rPr>
        <w:t>secrétaire générale adjointe de la CIIP, viridiana.marc@ne</w:t>
      </w:r>
      <w:r w:rsidR="00F33EAE">
        <w:rPr>
          <w:sz w:val="22"/>
          <w:szCs w:val="22"/>
        </w:rPr>
        <w:t>.</w:t>
      </w:r>
      <w:r>
        <w:rPr>
          <w:sz w:val="22"/>
          <w:szCs w:val="22"/>
        </w:rPr>
        <w:t>ch.</w:t>
      </w:r>
    </w:p>
    <w:p w:rsidR="009B6586" w:rsidRPr="009B6586" w:rsidRDefault="009B6586" w:rsidP="00BB2F3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9B6586" w:rsidRPr="009B6586" w:rsidRDefault="00FB7004" w:rsidP="00BB2F30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Délai de </w:t>
      </w:r>
      <w:r w:rsidR="007C4160">
        <w:rPr>
          <w:rFonts w:cs="Arial"/>
          <w:b/>
          <w:bCs/>
          <w:color w:val="000000"/>
          <w:sz w:val="22"/>
          <w:szCs w:val="22"/>
        </w:rPr>
        <w:t>p</w:t>
      </w:r>
      <w:r w:rsidR="007C4160" w:rsidRPr="009B6586">
        <w:rPr>
          <w:rFonts w:cs="Arial"/>
          <w:b/>
          <w:bCs/>
          <w:color w:val="000000"/>
          <w:sz w:val="22"/>
          <w:szCs w:val="22"/>
        </w:rPr>
        <w:t>ostulations</w:t>
      </w:r>
      <w:r w:rsidR="007C4160">
        <w:rPr>
          <w:rFonts w:cs="Arial"/>
          <w:b/>
          <w:bCs/>
          <w:color w:val="000000"/>
          <w:sz w:val="22"/>
          <w:szCs w:val="22"/>
        </w:rPr>
        <w:t xml:space="preserve"> :</w:t>
      </w:r>
      <w:r w:rsidR="000C27E5">
        <w:rPr>
          <w:rFonts w:cs="Arial"/>
          <w:b/>
          <w:bCs/>
          <w:color w:val="000000"/>
          <w:sz w:val="22"/>
          <w:szCs w:val="22"/>
        </w:rPr>
        <w:t xml:space="preserve"> 2 juillet </w:t>
      </w:r>
      <w:r>
        <w:rPr>
          <w:rFonts w:cs="Arial"/>
          <w:b/>
          <w:bCs/>
          <w:color w:val="000000"/>
          <w:sz w:val="22"/>
          <w:szCs w:val="22"/>
        </w:rPr>
        <w:t>2021</w:t>
      </w:r>
      <w:r w:rsidR="009B6586" w:rsidRPr="009B6586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B6586" w:rsidRPr="00A72F57" w:rsidRDefault="00693F46" w:rsidP="00A72F57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Votre dossier est à adresser </w:t>
      </w:r>
      <w:r w:rsidRPr="00693F46">
        <w:rPr>
          <w:rFonts w:cs="Arial"/>
          <w:color w:val="000000"/>
          <w:sz w:val="22"/>
          <w:szCs w:val="22"/>
          <w:u w:val="single"/>
        </w:rPr>
        <w:t>exclusivement p</w:t>
      </w:r>
      <w:r w:rsidR="009B6586" w:rsidRPr="00693F46">
        <w:rPr>
          <w:rFonts w:cs="Arial"/>
          <w:color w:val="000000"/>
          <w:sz w:val="22"/>
          <w:szCs w:val="22"/>
          <w:u w:val="single"/>
        </w:rPr>
        <w:t>ar courriel</w:t>
      </w:r>
      <w:r w:rsidR="009B6586" w:rsidRPr="009B6586">
        <w:rPr>
          <w:rFonts w:cs="Arial"/>
          <w:color w:val="000000"/>
          <w:sz w:val="22"/>
          <w:szCs w:val="22"/>
        </w:rPr>
        <w:t xml:space="preserve"> à </w:t>
      </w:r>
      <w:r w:rsidR="0006085F">
        <w:rPr>
          <w:rFonts w:cs="Arial"/>
          <w:color w:val="000000"/>
          <w:sz w:val="22"/>
          <w:szCs w:val="22"/>
        </w:rPr>
        <w:t>Nathalie Simonet</w:t>
      </w:r>
      <w:r w:rsidR="00FB7004">
        <w:rPr>
          <w:rFonts w:cs="Arial"/>
          <w:color w:val="000000"/>
          <w:sz w:val="22"/>
          <w:szCs w:val="22"/>
        </w:rPr>
        <w:t>, secrétaire de direction de l'IRDP</w:t>
      </w:r>
      <w:r w:rsidR="00F73591">
        <w:rPr>
          <w:rFonts w:cs="Arial"/>
          <w:color w:val="000000"/>
          <w:sz w:val="22"/>
          <w:szCs w:val="22"/>
        </w:rPr>
        <w:t xml:space="preserve">, </w:t>
      </w:r>
      <w:r w:rsidR="00FA0A55" w:rsidRPr="00F73591">
        <w:rPr>
          <w:rFonts w:cs="Arial"/>
          <w:sz w:val="22"/>
          <w:szCs w:val="22"/>
        </w:rPr>
        <w:t>nathalie.simonet@irdp.ch</w:t>
      </w:r>
      <w:r w:rsidR="00DB312E">
        <w:rPr>
          <w:rFonts w:cs="Arial"/>
          <w:sz w:val="22"/>
          <w:szCs w:val="22"/>
        </w:rPr>
        <w:t>.</w:t>
      </w:r>
      <w:bookmarkStart w:id="1" w:name="_GoBack"/>
      <w:bookmarkEnd w:id="1"/>
    </w:p>
    <w:p w:rsidR="00021ADA" w:rsidRPr="009B6586" w:rsidRDefault="00021ADA">
      <w:pPr>
        <w:spacing w:before="480"/>
        <w:rPr>
          <w:sz w:val="22"/>
          <w:szCs w:val="22"/>
        </w:rPr>
      </w:pPr>
    </w:p>
    <w:p w:rsidR="00021ADA" w:rsidRPr="009B6586" w:rsidRDefault="00021ADA" w:rsidP="00F15E7D">
      <w:pPr>
        <w:jc w:val="both"/>
        <w:rPr>
          <w:vanish/>
          <w:color w:val="C0504D" w:themeColor="accent2"/>
          <w:sz w:val="22"/>
          <w:szCs w:val="22"/>
        </w:rPr>
      </w:pPr>
    </w:p>
    <w:sectPr w:rsidR="00021ADA" w:rsidRPr="009B6586" w:rsidSect="00922936">
      <w:type w:val="continuous"/>
      <w:pgSz w:w="11907" w:h="16840" w:code="9"/>
      <w:pgMar w:top="1418" w:right="1134" w:bottom="1418" w:left="1985" w:header="45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60" w:rsidRDefault="00C13760" w:rsidP="00021ADA">
      <w:r>
        <w:separator/>
      </w:r>
    </w:p>
  </w:endnote>
  <w:endnote w:type="continuationSeparator" w:id="0">
    <w:p w:rsidR="00C13760" w:rsidRDefault="00C13760" w:rsidP="0002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DLHK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D" w:rsidRDefault="00683C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D" w:rsidRDefault="00683C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9707"/>
    </w:tblGrid>
    <w:tr w:rsidR="00B316FF">
      <w:trPr>
        <w:trHeight w:val="567"/>
      </w:trPr>
      <w:tc>
        <w:tcPr>
          <w:tcW w:w="1332" w:type="dxa"/>
        </w:tcPr>
        <w:p w:rsidR="00B316FF" w:rsidRDefault="00B316FF">
          <w:pPr>
            <w:pStyle w:val="Pieddepage"/>
            <w:jc w:val="center"/>
          </w:pPr>
        </w:p>
      </w:tc>
      <w:tc>
        <w:tcPr>
          <w:tcW w:w="9707" w:type="dxa"/>
        </w:tcPr>
        <w:p w:rsidR="00B316FF" w:rsidRDefault="00B316FF" w:rsidP="00520A63">
          <w:pPr>
            <w:pStyle w:val="Pieddepage"/>
            <w:ind w:left="86"/>
          </w:pPr>
        </w:p>
        <w:p w:rsidR="00B316FF" w:rsidRDefault="00B316FF" w:rsidP="00520A63">
          <w:pPr>
            <w:pStyle w:val="Pieddepage"/>
            <w:ind w:left="86"/>
          </w:pPr>
        </w:p>
        <w:p w:rsidR="00801E34" w:rsidRPr="008E1C11" w:rsidRDefault="00801E34" w:rsidP="00801E34">
          <w:pPr>
            <w:pStyle w:val="Pieddepage"/>
            <w:ind w:left="-1332" w:right="-794"/>
            <w:jc w:val="center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bookmarkStart w:id="0" w:name="ChargeDossier"/>
          <w:bookmarkEnd w:id="0"/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IRDP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– 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>Faubourg de l’Hôpital 43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 – 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Case postale 556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– 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2002 Neuchâtel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–  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>Suisse</w:t>
          </w:r>
        </w:p>
        <w:p w:rsidR="00B316FF" w:rsidRPr="00801E34" w:rsidRDefault="00801E34" w:rsidP="000C27E5">
          <w:pPr>
            <w:pStyle w:val="Pieddepage"/>
            <w:ind w:left="-1332" w:right="-794"/>
            <w:jc w:val="center"/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</w:pP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Tél. </w:t>
          </w:r>
          <w:r w:rsidRPr="008E1C11"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  <w:t xml:space="preserve">+41 32 889 86 </w:t>
          </w:r>
          <w:r w:rsidR="000C27E5"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  <w:t>00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  <w:t xml:space="preserve"> -  </w:t>
          </w:r>
          <w:r w:rsidRPr="00801E34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>www.irdp.ch</w:t>
          </w:r>
          <w:r w:rsidR="005077F1"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  <w:t xml:space="preserve">  -  </w:t>
          </w:r>
          <w:r w:rsidR="000C27E5"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  <w:t>info</w:t>
          </w:r>
          <w:r>
            <w:rPr>
              <w:rFonts w:asciiTheme="minorHAnsi" w:hAnsiTheme="minorHAnsi"/>
              <w:color w:val="595959" w:themeColor="text1" w:themeTint="A6"/>
              <w:sz w:val="18"/>
              <w:szCs w:val="18"/>
              <w:lang w:val="fr-CH"/>
            </w:rPr>
            <w:t>@irdp.ch</w:t>
          </w:r>
        </w:p>
      </w:tc>
    </w:tr>
  </w:tbl>
  <w:p w:rsidR="00B316FF" w:rsidRDefault="00B31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60" w:rsidRDefault="00C13760" w:rsidP="00021ADA">
      <w:r>
        <w:separator/>
      </w:r>
    </w:p>
  </w:footnote>
  <w:footnote w:type="continuationSeparator" w:id="0">
    <w:p w:rsidR="00C13760" w:rsidRDefault="00C13760" w:rsidP="0002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D" w:rsidRDefault="00683C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FF" w:rsidRDefault="00B316FF">
    <w:pPr>
      <w:pStyle w:val="En-tte"/>
      <w:ind w:left="-851"/>
      <w:jc w:val="center"/>
    </w:pPr>
  </w:p>
  <w:p w:rsidR="00B316FF" w:rsidRDefault="00B316FF">
    <w:pPr>
      <w:pStyle w:val="En-tte"/>
      <w:spacing w:after="120"/>
      <w:ind w:left="-851"/>
      <w:jc w:val="center"/>
      <w:rPr>
        <w:rStyle w:val="Numrodepage"/>
      </w:rPr>
    </w:pPr>
    <w:r>
      <w:rPr>
        <w:rStyle w:val="Numrodepage"/>
      </w:rPr>
      <w:t>IRDP - Neuchâtel</w:t>
    </w:r>
  </w:p>
  <w:p w:rsidR="00B316FF" w:rsidRDefault="00B316FF">
    <w:pPr>
      <w:pStyle w:val="En-tte"/>
      <w:spacing w:after="120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FF" w:rsidRDefault="00801E34">
    <w:pPr>
      <w:pStyle w:val="En-tte"/>
    </w:pPr>
    <w:r>
      <w:rPr>
        <w:rFonts w:asciiTheme="minorHAnsi" w:hAnsiTheme="minorHAnsi"/>
        <w:noProof/>
        <w:sz w:val="22"/>
        <w:szCs w:val="22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-23495</wp:posOffset>
          </wp:positionV>
          <wp:extent cx="6263640" cy="953770"/>
          <wp:effectExtent l="0" t="0" r="381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DP_Logo_pastille+IRDP+CIIP_P1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F3B"/>
    <w:multiLevelType w:val="hybridMultilevel"/>
    <w:tmpl w:val="8572C6B4"/>
    <w:lvl w:ilvl="0" w:tplc="9752A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30F7"/>
    <w:multiLevelType w:val="hybridMultilevel"/>
    <w:tmpl w:val="521C4F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601F"/>
    <w:multiLevelType w:val="hybridMultilevel"/>
    <w:tmpl w:val="D8222F28"/>
    <w:lvl w:ilvl="0" w:tplc="9E84D9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D1E68"/>
    <w:multiLevelType w:val="hybridMultilevel"/>
    <w:tmpl w:val="40AA1CCE"/>
    <w:lvl w:ilvl="0" w:tplc="9752A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95"/>
    <w:rsid w:val="00021ADA"/>
    <w:rsid w:val="000400D8"/>
    <w:rsid w:val="000446FE"/>
    <w:rsid w:val="0006085F"/>
    <w:rsid w:val="000A5A7B"/>
    <w:rsid w:val="000B1F98"/>
    <w:rsid w:val="000C27E5"/>
    <w:rsid w:val="000D3655"/>
    <w:rsid w:val="000E486F"/>
    <w:rsid w:val="00122223"/>
    <w:rsid w:val="0019101E"/>
    <w:rsid w:val="00192330"/>
    <w:rsid w:val="001B4038"/>
    <w:rsid w:val="001B56F5"/>
    <w:rsid w:val="001D136A"/>
    <w:rsid w:val="00206AF5"/>
    <w:rsid w:val="00235AB6"/>
    <w:rsid w:val="00265025"/>
    <w:rsid w:val="00282841"/>
    <w:rsid w:val="002A0869"/>
    <w:rsid w:val="002D0478"/>
    <w:rsid w:val="002D0BB7"/>
    <w:rsid w:val="00301F1F"/>
    <w:rsid w:val="003E4F08"/>
    <w:rsid w:val="004218B1"/>
    <w:rsid w:val="00434673"/>
    <w:rsid w:val="004F67C0"/>
    <w:rsid w:val="00504DE1"/>
    <w:rsid w:val="005077F1"/>
    <w:rsid w:val="0051416A"/>
    <w:rsid w:val="00520A63"/>
    <w:rsid w:val="00546576"/>
    <w:rsid w:val="00566004"/>
    <w:rsid w:val="00590BA1"/>
    <w:rsid w:val="005A1C42"/>
    <w:rsid w:val="005D7B3A"/>
    <w:rsid w:val="0068188B"/>
    <w:rsid w:val="00683CBD"/>
    <w:rsid w:val="00693F46"/>
    <w:rsid w:val="006A7994"/>
    <w:rsid w:val="006B2E8F"/>
    <w:rsid w:val="00705FA7"/>
    <w:rsid w:val="0077250A"/>
    <w:rsid w:val="00793515"/>
    <w:rsid w:val="007C4160"/>
    <w:rsid w:val="00801E34"/>
    <w:rsid w:val="0082651F"/>
    <w:rsid w:val="0084637B"/>
    <w:rsid w:val="0087397B"/>
    <w:rsid w:val="008B2E06"/>
    <w:rsid w:val="009131DA"/>
    <w:rsid w:val="00916C26"/>
    <w:rsid w:val="00920C41"/>
    <w:rsid w:val="00922936"/>
    <w:rsid w:val="009262B8"/>
    <w:rsid w:val="00930E48"/>
    <w:rsid w:val="00962213"/>
    <w:rsid w:val="00964D58"/>
    <w:rsid w:val="0098708D"/>
    <w:rsid w:val="009906AC"/>
    <w:rsid w:val="009B6586"/>
    <w:rsid w:val="00A1124B"/>
    <w:rsid w:val="00A14FEB"/>
    <w:rsid w:val="00A5794B"/>
    <w:rsid w:val="00A63018"/>
    <w:rsid w:val="00A72F57"/>
    <w:rsid w:val="00A96495"/>
    <w:rsid w:val="00AB5429"/>
    <w:rsid w:val="00B316FF"/>
    <w:rsid w:val="00B52C07"/>
    <w:rsid w:val="00B53166"/>
    <w:rsid w:val="00B608B5"/>
    <w:rsid w:val="00B66E75"/>
    <w:rsid w:val="00BB2F30"/>
    <w:rsid w:val="00BB4D64"/>
    <w:rsid w:val="00BC605B"/>
    <w:rsid w:val="00BF1327"/>
    <w:rsid w:val="00C01FBF"/>
    <w:rsid w:val="00C13760"/>
    <w:rsid w:val="00C15431"/>
    <w:rsid w:val="00C4345A"/>
    <w:rsid w:val="00C47826"/>
    <w:rsid w:val="00C75653"/>
    <w:rsid w:val="00CC63B1"/>
    <w:rsid w:val="00D57903"/>
    <w:rsid w:val="00D70A51"/>
    <w:rsid w:val="00D96B57"/>
    <w:rsid w:val="00DB312E"/>
    <w:rsid w:val="00DE318F"/>
    <w:rsid w:val="00DE3C2C"/>
    <w:rsid w:val="00DE6826"/>
    <w:rsid w:val="00E66C70"/>
    <w:rsid w:val="00EF1F76"/>
    <w:rsid w:val="00F10F57"/>
    <w:rsid w:val="00F15E7D"/>
    <w:rsid w:val="00F304CA"/>
    <w:rsid w:val="00F33EAE"/>
    <w:rsid w:val="00F703A6"/>
    <w:rsid w:val="00F73591"/>
    <w:rsid w:val="00F85219"/>
    <w:rsid w:val="00F9523C"/>
    <w:rsid w:val="00FA0A55"/>
    <w:rsid w:val="00FB7004"/>
    <w:rsid w:val="00FD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912EEA"/>
  <w15:docId w15:val="{045D8C51-B9E5-4AB5-95E9-8748E47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86"/>
    <w:rPr>
      <w:rFonts w:asciiTheme="minorHAnsi" w:hAnsiTheme="minorHAnsi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messageintitul">
    <w:name w:val="En-tête message (intitulé)"/>
    <w:rsid w:val="00922936"/>
    <w:rPr>
      <w:caps/>
      <w:noProof w:val="0"/>
      <w:spacing w:val="6"/>
      <w:position w:val="6"/>
      <w:sz w:val="14"/>
      <w:lang w:val="fr-FR"/>
    </w:rPr>
  </w:style>
  <w:style w:type="paragraph" w:styleId="En-tte">
    <w:name w:val="header"/>
    <w:basedOn w:val="Normal"/>
    <w:semiHidden/>
    <w:rsid w:val="009229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fr-FR" w:eastAsia="fr-FR"/>
    </w:rPr>
  </w:style>
  <w:style w:type="paragraph" w:styleId="Pieddepage">
    <w:name w:val="footer"/>
    <w:link w:val="PieddepageCar"/>
    <w:uiPriority w:val="99"/>
    <w:rsid w:val="009229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fr-FR" w:eastAsia="fr-FR"/>
    </w:rPr>
  </w:style>
  <w:style w:type="character" w:styleId="Numrodepage">
    <w:name w:val="page number"/>
    <w:basedOn w:val="Policepardfaut"/>
    <w:semiHidden/>
    <w:rsid w:val="00922936"/>
  </w:style>
  <w:style w:type="paragraph" w:customStyle="1" w:styleId="ciip">
    <w:name w:val="ciip"/>
    <w:rsid w:val="009229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customStyle="1" w:styleId="PageXsurY">
    <w:name w:val="Page X sur Y"/>
    <w:rsid w:val="00922936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rsid w:val="00922936"/>
    <w:rPr>
      <w:sz w:val="16"/>
      <w:szCs w:val="16"/>
    </w:rPr>
  </w:style>
  <w:style w:type="paragraph" w:styleId="Commentaire">
    <w:name w:val="annotation text"/>
    <w:basedOn w:val="Normal"/>
    <w:semiHidden/>
    <w:rsid w:val="009229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DE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DE1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A0869"/>
    <w:rPr>
      <w:color w:val="808080"/>
    </w:rPr>
  </w:style>
  <w:style w:type="character" w:customStyle="1" w:styleId="Style1">
    <w:name w:val="Style1"/>
    <w:basedOn w:val="Policepardfaut"/>
    <w:uiPriority w:val="1"/>
    <w:rsid w:val="006A7994"/>
    <w:rPr>
      <w:color w:val="auto"/>
    </w:rPr>
  </w:style>
  <w:style w:type="character" w:styleId="Lienhypertexte">
    <w:name w:val="Hyperlink"/>
    <w:basedOn w:val="Policepardfaut"/>
    <w:uiPriority w:val="99"/>
    <w:unhideWhenUsed/>
    <w:rsid w:val="009B6586"/>
    <w:rPr>
      <w:rFonts w:cs="Times New Roman"/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01E34"/>
    <w:rPr>
      <w:rFonts w:ascii="Arial" w:hAnsi="Arial"/>
      <w:sz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B7004"/>
    <w:pPr>
      <w:spacing w:before="100" w:beforeAutospacing="1" w:after="100" w:afterAutospacing="1"/>
    </w:pPr>
    <w:rPr>
      <w:rFonts w:ascii="Times New Roman" w:hAnsi="Times New Roman"/>
      <w:sz w:val="24"/>
      <w:lang w:eastAsia="fr-CH"/>
    </w:rPr>
  </w:style>
  <w:style w:type="paragraph" w:styleId="Paragraphedeliste">
    <w:name w:val="List Paragraph"/>
    <w:basedOn w:val="Normal"/>
    <w:uiPriority w:val="34"/>
    <w:qFormat/>
    <w:rsid w:val="00C15431"/>
    <w:pPr>
      <w:ind w:left="720"/>
    </w:pPr>
    <w:rPr>
      <w:rFonts w:ascii="Times New Roman" w:eastAsiaTheme="minorHAnsi" w:hAnsi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877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588">
                  <w:marLeft w:val="0"/>
                  <w:marRight w:val="0"/>
                  <w:marTop w:val="0"/>
                  <w:marBottom w:val="0"/>
                  <w:divBdr>
                    <w:top w:val="single" w:sz="12" w:space="30" w:color="E2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Lettre_IRDP</vt:lpstr>
    </vt:vector>
  </TitlesOfParts>
  <Manager>JMB</Manager>
  <Company>SG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Lettre_IRDP</dc:title>
  <dc:subject>modele de lettre avec macros</dc:subject>
  <dc:creator>Simonet Nathalie</dc:creator>
  <cp:keywords>Titre, civilité</cp:keywords>
  <dc:description>Cette lettre contient une routine et une macro élaborée par le STI, elle contient plusieurs insertions automatiques. Lorsqu'on la modifie il faut réactiver ciipinstallation.dot</dc:description>
  <cp:lastModifiedBy>Simonet Nathalie</cp:lastModifiedBy>
  <cp:revision>3</cp:revision>
  <cp:lastPrinted>2006-01-05T08:47:00Z</cp:lastPrinted>
  <dcterms:created xsi:type="dcterms:W3CDTF">2021-06-24T06:31:00Z</dcterms:created>
  <dcterms:modified xsi:type="dcterms:W3CDTF">2021-06-24T07:15:00Z</dcterms:modified>
  <cp:category>modèle</cp:category>
</cp:coreProperties>
</file>