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2C3" w:rsidRDefault="004D2F4E" w:rsidP="004D2F4E">
      <w:pPr>
        <w:jc w:val="right"/>
        <w:rPr>
          <w:rFonts w:ascii="Gellix" w:hAnsi="Gellix"/>
          <w:sz w:val="32"/>
          <w:szCs w:val="32"/>
        </w:rPr>
      </w:pPr>
      <w:r>
        <w:rPr>
          <w:noProof/>
        </w:rPr>
        <w:drawing>
          <wp:inline distT="0" distB="0" distL="0" distR="0" wp14:anchorId="5A8FD20E" wp14:editId="5A7A489D">
            <wp:extent cx="1794510" cy="1047750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F4E" w:rsidRDefault="004D2F4E" w:rsidP="004D2F4E">
      <w:pPr>
        <w:jc w:val="right"/>
        <w:rPr>
          <w:rFonts w:ascii="Gellix" w:hAnsi="Gellix"/>
          <w:sz w:val="32"/>
          <w:szCs w:val="32"/>
        </w:rPr>
      </w:pPr>
    </w:p>
    <w:p w:rsidR="004D2F4E" w:rsidRDefault="004D2F4E" w:rsidP="004D2F4E">
      <w:pPr>
        <w:jc w:val="right"/>
        <w:rPr>
          <w:rFonts w:ascii="Gellix" w:hAnsi="Gellix"/>
          <w:sz w:val="32"/>
          <w:szCs w:val="32"/>
        </w:rPr>
      </w:pPr>
    </w:p>
    <w:p w:rsidR="004D2F4E" w:rsidRPr="004D2F4E" w:rsidRDefault="004D2F4E" w:rsidP="00A0762E">
      <w:pPr>
        <w:spacing w:after="0" w:line="240" w:lineRule="auto"/>
        <w:jc w:val="right"/>
        <w:rPr>
          <w:rFonts w:ascii="Gellix" w:hAnsi="Gellix"/>
          <w:sz w:val="40"/>
          <w:szCs w:val="40"/>
        </w:rPr>
      </w:pPr>
      <w:r w:rsidRPr="004D2F4E">
        <w:rPr>
          <w:rFonts w:ascii="Gellix" w:hAnsi="Gellix"/>
          <w:sz w:val="40"/>
          <w:szCs w:val="40"/>
        </w:rPr>
        <w:t xml:space="preserve">Mémoire de </w:t>
      </w:r>
      <w:proofErr w:type="spellStart"/>
      <w:r w:rsidRPr="004D2F4E">
        <w:rPr>
          <w:rFonts w:ascii="Gellix" w:hAnsi="Gellix"/>
          <w:sz w:val="40"/>
          <w:szCs w:val="40"/>
        </w:rPr>
        <w:t>Bachelor</w:t>
      </w:r>
      <w:proofErr w:type="spellEnd"/>
    </w:p>
    <w:p w:rsidR="004D2F4E" w:rsidRPr="004D2F4E" w:rsidRDefault="00A0762E" w:rsidP="004D2F4E">
      <w:pPr>
        <w:jc w:val="right"/>
        <w:rPr>
          <w:rFonts w:ascii="Gellix" w:hAnsi="Gellix"/>
          <w:sz w:val="40"/>
          <w:szCs w:val="40"/>
        </w:rPr>
      </w:pPr>
      <w:proofErr w:type="gramStart"/>
      <w:r>
        <w:rPr>
          <w:rFonts w:ascii="Gellix" w:hAnsi="Gellix"/>
          <w:sz w:val="40"/>
          <w:szCs w:val="40"/>
        </w:rPr>
        <w:t>e</w:t>
      </w:r>
      <w:r w:rsidR="004D2F4E" w:rsidRPr="004D2F4E">
        <w:rPr>
          <w:rFonts w:ascii="Gellix" w:hAnsi="Gellix"/>
          <w:sz w:val="40"/>
          <w:szCs w:val="40"/>
        </w:rPr>
        <w:t>n</w:t>
      </w:r>
      <w:proofErr w:type="gramEnd"/>
      <w:r w:rsidR="004D2F4E" w:rsidRPr="004D2F4E">
        <w:rPr>
          <w:rFonts w:ascii="Gellix" w:hAnsi="Gellix"/>
          <w:sz w:val="40"/>
          <w:szCs w:val="40"/>
        </w:rPr>
        <w:t xml:space="preserve"> Systèmes Naturels</w:t>
      </w:r>
    </w:p>
    <w:p w:rsidR="004D2F4E" w:rsidRDefault="00A0762E" w:rsidP="004D2F4E">
      <w:pPr>
        <w:jc w:val="right"/>
        <w:rPr>
          <w:rFonts w:ascii="Gellix" w:hAnsi="Gellix"/>
          <w:sz w:val="32"/>
          <w:szCs w:val="32"/>
        </w:rPr>
      </w:pPr>
      <w:r>
        <w:rPr>
          <w:rFonts w:ascii="Gellix" w:hAnsi="Gellix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182880</wp:posOffset>
                </wp:positionV>
                <wp:extent cx="248031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03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74A16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65pt,14.4pt" to="452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+9uAEAALwDAAAOAAAAZHJzL2Uyb0RvYy54bWysU01v2zAMvQ/YfxB0X+ykw1AYcXpI0V6G&#10;LdjHD1AlKhamL1Bq7Pz7UXLiDtvQw7CLLJF8j3wkvb2bnGUnwGSC7/l61XIGXgZl/LHn3789vLvl&#10;LGXhlbDBQ8/PkPjd7u2b7Rg72IQhWAXIiMSnbow9H3KOXdMkOYATaRUieHLqgE5keuKxUShGYne2&#10;2bTth2YMqCIGCSmR9X528l3l1xpk/qx1gsxsz6m2XE+s51M5m91WdEcUcTDyUob4hyqcMJ6SLlT3&#10;Igv2jOYPKmckhhR0XsngmqC1kVA1kJp1+5uar4OIULVQc1Jc2pT+H638dDogM4pmx5kXjka0D95T&#10;3+AZmcJgMluXLo0xdRS89we8vFI8YJE8aXTlS2LYVDt7XjoLU2aSjJv3t+3NmgYgr77mBRgx5UcI&#10;jpVLz63xRbToxOljypSMQq8hxWx9sZV65grqLZ8tzM4voEkP5bypJHWTYG+RnQTtgPpR1RCl9RRZ&#10;INpYu4Da10GX2AKDul0LcPM6cImuGYPPC9AZH/Bv4DxdS9Vz/FX1rLXIfgrqXOdR20ErUpt1Weey&#10;g7++K/zlp9v9BAAA//8DAFBLAwQUAAYACAAAACEAAcflFN4AAAAJAQAADwAAAGRycy9kb3ducmV2&#10;LnhtbEyPwUrDQBCG74LvsIzgReym1dU2ZlNE8BBBwVY8T5NpEs3Ohuw2jW/viAc9zszHP9+frSfX&#10;qZGG0Hq2MJ8loIhLX7VcW3jbPl4uQYWIXGHnmSx8UYB1fnqSYVr5I7/SuIm1khAOKVpoYuxTrUPZ&#10;kMMw8z2x3PZ+cBhlHGpdDXiUcNfpRZLcaIcty4cGe3poqPzcHJyFj+K9qM3Fbbt/uTZPuB3NM4+F&#10;tedn0/0dqEhT/IPhR1/UIRennT9wFVRnwczNlaAWFkupIMAqMStQu9+FzjP9v0H+DQAA//8DAFBL&#10;AQItABQABgAIAAAAIQC2gziS/gAAAOEBAAATAAAAAAAAAAAAAAAAAAAAAABbQ29udGVudF9UeXBl&#10;c10ueG1sUEsBAi0AFAAGAAgAAAAhADj9If/WAAAAlAEAAAsAAAAAAAAAAAAAAAAALwEAAF9yZWxz&#10;Ly5yZWxzUEsBAi0AFAAGAAgAAAAhAKpOX724AQAAvAMAAA4AAAAAAAAAAAAAAAAALgIAAGRycy9l&#10;Mm9Eb2MueG1sUEsBAi0AFAAGAAgAAAAhAAHH5RTeAAAACQEAAA8AAAAAAAAAAAAAAAAAEg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p w:rsidR="004D2F4E" w:rsidRDefault="00A52169" w:rsidP="004D2F4E">
      <w:pPr>
        <w:jc w:val="right"/>
        <w:rPr>
          <w:rFonts w:ascii="Gellix" w:hAnsi="Gellix"/>
          <w:sz w:val="32"/>
          <w:szCs w:val="32"/>
        </w:rPr>
      </w:pPr>
      <w:hyperlink r:id="rId7" w:history="1">
        <w:r w:rsidR="004D2F4E" w:rsidRPr="00847000">
          <w:rPr>
            <w:rStyle w:val="Lienhypertexte"/>
            <w:rFonts w:ascii="Gellix" w:hAnsi="Gellix"/>
            <w:sz w:val="32"/>
            <w:szCs w:val="32"/>
          </w:rPr>
          <w:t>www.unine.ch/sciences</w:t>
        </w:r>
      </w:hyperlink>
    </w:p>
    <w:p w:rsidR="004D2F4E" w:rsidRDefault="004D2F4E" w:rsidP="004D2F4E">
      <w:pPr>
        <w:jc w:val="right"/>
        <w:rPr>
          <w:rFonts w:ascii="Gellix" w:hAnsi="Gellix"/>
          <w:sz w:val="32"/>
          <w:szCs w:val="32"/>
        </w:rPr>
      </w:pPr>
    </w:p>
    <w:p w:rsidR="004D2F4E" w:rsidRDefault="004D2F4E" w:rsidP="004D2F4E">
      <w:pPr>
        <w:jc w:val="right"/>
        <w:rPr>
          <w:rFonts w:ascii="Gellix" w:hAnsi="Gellix"/>
          <w:sz w:val="32"/>
          <w:szCs w:val="32"/>
        </w:rPr>
      </w:pPr>
    </w:p>
    <w:p w:rsidR="00A0762E" w:rsidRDefault="00A0762E" w:rsidP="004D2F4E">
      <w:pPr>
        <w:jc w:val="right"/>
        <w:rPr>
          <w:rFonts w:ascii="Gellix" w:hAnsi="Gellix"/>
          <w:sz w:val="32"/>
          <w:szCs w:val="32"/>
        </w:rPr>
      </w:pPr>
    </w:p>
    <w:p w:rsidR="004D2F4E" w:rsidRPr="004D2F4E" w:rsidRDefault="004D2F4E" w:rsidP="004D2F4E">
      <w:pPr>
        <w:jc w:val="right"/>
        <w:rPr>
          <w:rFonts w:ascii="Gellix" w:hAnsi="Gellix"/>
          <w:sz w:val="72"/>
          <w:szCs w:val="72"/>
        </w:rPr>
      </w:pPr>
      <w:r w:rsidRPr="004D2F4E">
        <w:rPr>
          <w:rFonts w:ascii="Gellix" w:hAnsi="Gellix"/>
          <w:sz w:val="72"/>
          <w:szCs w:val="72"/>
        </w:rPr>
        <w:t>Titre du mémoire</w:t>
      </w:r>
    </w:p>
    <w:p w:rsidR="004D2F4E" w:rsidRDefault="004D2F4E" w:rsidP="004D2F4E">
      <w:pPr>
        <w:jc w:val="right"/>
        <w:rPr>
          <w:rFonts w:ascii="Gellix" w:hAnsi="Gellix"/>
          <w:sz w:val="32"/>
          <w:szCs w:val="32"/>
        </w:rPr>
      </w:pPr>
    </w:p>
    <w:p w:rsidR="004D2F4E" w:rsidRDefault="004D2F4E" w:rsidP="004D2F4E">
      <w:pPr>
        <w:jc w:val="right"/>
        <w:rPr>
          <w:rFonts w:ascii="Gellix" w:hAnsi="Gellix"/>
          <w:sz w:val="32"/>
          <w:szCs w:val="32"/>
        </w:rPr>
      </w:pPr>
    </w:p>
    <w:p w:rsidR="004D2F4E" w:rsidRDefault="004D2F4E" w:rsidP="004D2F4E">
      <w:pPr>
        <w:jc w:val="right"/>
        <w:rPr>
          <w:rFonts w:ascii="Gellix" w:hAnsi="Gellix"/>
          <w:sz w:val="40"/>
          <w:szCs w:val="40"/>
        </w:rPr>
      </w:pPr>
      <w:r w:rsidRPr="004D2F4E">
        <w:rPr>
          <w:rFonts w:ascii="Gellix" w:hAnsi="Gellix"/>
          <w:sz w:val="40"/>
          <w:szCs w:val="40"/>
        </w:rPr>
        <w:t>Auteur</w:t>
      </w:r>
    </w:p>
    <w:p w:rsidR="00A0762E" w:rsidRDefault="00A0762E" w:rsidP="004D2F4E">
      <w:pPr>
        <w:jc w:val="right"/>
        <w:rPr>
          <w:rFonts w:ascii="Gellix" w:hAnsi="Gellix"/>
          <w:sz w:val="40"/>
          <w:szCs w:val="40"/>
        </w:rPr>
      </w:pPr>
    </w:p>
    <w:p w:rsidR="00A0762E" w:rsidRDefault="00A0762E" w:rsidP="004D2F4E">
      <w:pPr>
        <w:jc w:val="right"/>
        <w:rPr>
          <w:rFonts w:ascii="Gellix" w:hAnsi="Gellix"/>
          <w:sz w:val="40"/>
          <w:szCs w:val="40"/>
        </w:rPr>
      </w:pPr>
    </w:p>
    <w:p w:rsidR="00A0762E" w:rsidRPr="004D2F4E" w:rsidRDefault="00A0762E" w:rsidP="00A52169">
      <w:pPr>
        <w:rPr>
          <w:rFonts w:ascii="Gellix" w:hAnsi="Gellix"/>
          <w:sz w:val="40"/>
          <w:szCs w:val="40"/>
        </w:rPr>
      </w:pPr>
      <w:bookmarkStart w:id="0" w:name="_GoBack"/>
      <w:bookmarkEnd w:id="0"/>
    </w:p>
    <w:sectPr w:rsidR="00A0762E" w:rsidRPr="004D2F4E" w:rsidSect="00A52169">
      <w:footerReference w:type="default" r:id="rId8"/>
      <w:pgSz w:w="11906" w:h="16838"/>
      <w:pgMar w:top="1417" w:right="1417" w:bottom="1417" w:left="1417" w:header="708" w:footer="1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62E" w:rsidRDefault="00A0762E" w:rsidP="00A0762E">
      <w:pPr>
        <w:spacing w:after="0" w:line="240" w:lineRule="auto"/>
      </w:pPr>
      <w:r>
        <w:separator/>
      </w:r>
    </w:p>
  </w:endnote>
  <w:endnote w:type="continuationSeparator" w:id="0">
    <w:p w:rsidR="00A0762E" w:rsidRDefault="00A0762E" w:rsidP="00A0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llix">
    <w:altName w:val="Gellix"/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62E" w:rsidRDefault="00A0762E">
    <w:pPr>
      <w:pStyle w:val="Pieddepage"/>
    </w:pPr>
  </w:p>
  <w:p w:rsidR="00A0762E" w:rsidRDefault="00A0762E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4484370</wp:posOffset>
          </wp:positionH>
          <wp:positionV relativeFrom="margin">
            <wp:posOffset>9216390</wp:posOffset>
          </wp:positionV>
          <wp:extent cx="1463048" cy="171450"/>
          <wp:effectExtent l="0" t="0" r="381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wissuniversi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8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62E" w:rsidRDefault="00A0762E" w:rsidP="00A0762E">
      <w:pPr>
        <w:spacing w:after="0" w:line="240" w:lineRule="auto"/>
      </w:pPr>
      <w:r>
        <w:separator/>
      </w:r>
    </w:p>
  </w:footnote>
  <w:footnote w:type="continuationSeparator" w:id="0">
    <w:p w:rsidR="00A0762E" w:rsidRDefault="00A0762E" w:rsidP="00A076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4E"/>
    <w:rsid w:val="002202C3"/>
    <w:rsid w:val="004D2F4E"/>
    <w:rsid w:val="00A0762E"/>
    <w:rsid w:val="00A52169"/>
    <w:rsid w:val="00E5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FBBA81"/>
  <w15:chartTrackingRefBased/>
  <w15:docId w15:val="{BC43E48C-2985-4E35-9A06-7ED5A64E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2F4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F4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07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62E"/>
  </w:style>
  <w:style w:type="paragraph" w:styleId="Pieddepage">
    <w:name w:val="footer"/>
    <w:basedOn w:val="Normal"/>
    <w:link w:val="PieddepageCar"/>
    <w:uiPriority w:val="99"/>
    <w:unhideWhenUsed/>
    <w:rsid w:val="00A07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unine.ch/scien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Neuchâtel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ERB-ROBERT Sabine</dc:creator>
  <cp:keywords/>
  <dc:description/>
  <cp:lastModifiedBy>ERB-ROBERT Sabine</cp:lastModifiedBy>
  <cp:revision>3</cp:revision>
  <dcterms:created xsi:type="dcterms:W3CDTF">2023-08-16T08:01:00Z</dcterms:created>
  <dcterms:modified xsi:type="dcterms:W3CDTF">2024-08-23T11:21:00Z</dcterms:modified>
</cp:coreProperties>
</file>