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0E" w:rsidRDefault="00F5630E" w:rsidP="00F5630E">
      <w:pPr>
        <w:rPr>
          <w:rFonts w:cs="Arial"/>
          <w:b/>
          <w:bCs/>
          <w:color w:val="8496B0" w:themeColor="text2" w:themeTint="99"/>
          <w:sz w:val="34"/>
          <w:szCs w:val="34"/>
        </w:rPr>
      </w:pPr>
    </w:p>
    <w:p w:rsidR="00F5630E" w:rsidRDefault="00F5630E" w:rsidP="00F5630E">
      <w:pPr>
        <w:rPr>
          <w:rFonts w:cs="Arial"/>
          <w:b/>
          <w:bCs/>
          <w:color w:val="8496B0" w:themeColor="text2" w:themeTint="99"/>
          <w:sz w:val="34"/>
          <w:szCs w:val="34"/>
        </w:rPr>
      </w:pPr>
    </w:p>
    <w:p w:rsidR="00F5630E" w:rsidRDefault="00F5630E" w:rsidP="00F5630E">
      <w:pPr>
        <w:rPr>
          <w:rFonts w:cs="Arial"/>
          <w:b/>
          <w:bCs/>
          <w:color w:val="8496B0" w:themeColor="text2" w:themeTint="99"/>
          <w:sz w:val="34"/>
          <w:szCs w:val="34"/>
        </w:rPr>
      </w:pPr>
      <w:r>
        <w:rPr>
          <w:rFonts w:cs="Arial"/>
          <w:b/>
          <w:bCs/>
          <w:color w:val="8496B0" w:themeColor="text2" w:themeTint="99"/>
          <w:sz w:val="34"/>
          <w:szCs w:val="34"/>
        </w:rPr>
        <w:t>Collaborateur-</w:t>
      </w:r>
      <w:proofErr w:type="spellStart"/>
      <w:r>
        <w:rPr>
          <w:rFonts w:cs="Arial"/>
          <w:b/>
          <w:bCs/>
          <w:color w:val="8496B0" w:themeColor="text2" w:themeTint="99"/>
          <w:sz w:val="34"/>
          <w:szCs w:val="34"/>
        </w:rPr>
        <w:t>trice</w:t>
      </w:r>
      <w:proofErr w:type="spellEnd"/>
      <w:r>
        <w:rPr>
          <w:rFonts w:cs="Arial"/>
          <w:b/>
          <w:bCs/>
          <w:color w:val="8496B0" w:themeColor="text2" w:themeTint="99"/>
          <w:sz w:val="34"/>
          <w:szCs w:val="34"/>
        </w:rPr>
        <w:t xml:space="preserve"> </w:t>
      </w:r>
      <w:r w:rsidRPr="00EA23A9">
        <w:rPr>
          <w:rFonts w:cs="Arial"/>
          <w:b/>
          <w:bCs/>
          <w:color w:val="8496B0" w:themeColor="text2" w:themeTint="99"/>
          <w:sz w:val="34"/>
          <w:szCs w:val="34"/>
        </w:rPr>
        <w:t xml:space="preserve">promotion et inscription </w:t>
      </w:r>
      <w:r>
        <w:rPr>
          <w:rFonts w:cs="Arial"/>
          <w:b/>
          <w:bCs/>
          <w:color w:val="8496B0" w:themeColor="text2" w:themeTint="99"/>
          <w:sz w:val="34"/>
          <w:szCs w:val="34"/>
        </w:rPr>
        <w:t>« Mon Dossier Santé »</w:t>
      </w:r>
      <w:r w:rsidRPr="00652F71">
        <w:rPr>
          <w:rFonts w:cs="Arial"/>
          <w:b/>
          <w:bCs/>
          <w:color w:val="8496B0" w:themeColor="text2" w:themeTint="99"/>
          <w:sz w:val="34"/>
          <w:szCs w:val="34"/>
        </w:rPr>
        <w:t xml:space="preserve"> (</w:t>
      </w:r>
      <w:r w:rsidRPr="00EA23A9">
        <w:rPr>
          <w:rFonts w:cs="Arial"/>
          <w:b/>
          <w:bCs/>
          <w:color w:val="8496B0" w:themeColor="text2" w:themeTint="99"/>
          <w:sz w:val="34"/>
          <w:szCs w:val="34"/>
        </w:rPr>
        <w:t>40</w:t>
      </w:r>
      <w:r>
        <w:rPr>
          <w:rFonts w:cs="Arial"/>
          <w:b/>
          <w:bCs/>
          <w:color w:val="8496B0" w:themeColor="text2" w:themeTint="99"/>
          <w:sz w:val="34"/>
          <w:szCs w:val="34"/>
        </w:rPr>
        <w:t>-</w:t>
      </w:r>
      <w:r w:rsidRPr="00652F71">
        <w:rPr>
          <w:rFonts w:cs="Arial"/>
          <w:b/>
          <w:bCs/>
          <w:color w:val="8496B0" w:themeColor="text2" w:themeTint="99"/>
          <w:sz w:val="34"/>
          <w:szCs w:val="34"/>
        </w:rPr>
        <w:t>100%)</w:t>
      </w:r>
    </w:p>
    <w:p w:rsidR="00F5630E" w:rsidRPr="00652F71" w:rsidRDefault="00F5630E" w:rsidP="00F5630E">
      <w:pPr>
        <w:rPr>
          <w:rFonts w:cs="Arial"/>
          <w:color w:val="8496B0" w:themeColor="text2" w:themeTint="99"/>
          <w:sz w:val="34"/>
          <w:szCs w:val="34"/>
        </w:rPr>
      </w:pPr>
    </w:p>
    <w:p w:rsidR="00F5630E" w:rsidRPr="00D53569" w:rsidRDefault="00F5630E" w:rsidP="00F5630E">
      <w:pPr>
        <w:tabs>
          <w:tab w:val="left" w:pos="2268"/>
        </w:tabs>
        <w:rPr>
          <w:rFonts w:cs="Arial"/>
        </w:rPr>
      </w:pPr>
      <w:r w:rsidRPr="00CE1B8E">
        <w:rPr>
          <w:rFonts w:cs="Arial"/>
        </w:rPr>
        <w:t xml:space="preserve">Poste créé suite au développement </w:t>
      </w:r>
      <w:r>
        <w:rPr>
          <w:rFonts w:cs="Arial"/>
        </w:rPr>
        <w:t>de l’association</w:t>
      </w:r>
    </w:p>
    <w:tbl>
      <w:tblPr>
        <w:tblW w:w="4962" w:type="pct"/>
        <w:tblBorders>
          <w:insideH w:val="single" w:sz="4" w:space="0" w:color="323E4F" w:themeColor="text2" w:themeShade="BF"/>
        </w:tblBorders>
        <w:tblCellMar>
          <w:top w:w="113" w:type="dxa"/>
          <w:left w:w="0" w:type="dxa"/>
          <w:right w:w="0" w:type="dxa"/>
        </w:tblCellMar>
        <w:tblLook w:val="04A0" w:firstRow="1" w:lastRow="0" w:firstColumn="1" w:lastColumn="0" w:noHBand="0" w:noVBand="1"/>
      </w:tblPr>
      <w:tblGrid>
        <w:gridCol w:w="2745"/>
        <w:gridCol w:w="7375"/>
      </w:tblGrid>
      <w:tr w:rsidR="00F5630E" w:rsidRPr="00034DFE" w:rsidTr="003342CA">
        <w:trPr>
          <w:trHeight w:val="266"/>
        </w:trPr>
        <w:tc>
          <w:tcPr>
            <w:tcW w:w="1356" w:type="pct"/>
            <w:shd w:val="clear" w:color="auto" w:fill="auto"/>
            <w:tcMar>
              <w:top w:w="0" w:type="dxa"/>
              <w:left w:w="70" w:type="dxa"/>
              <w:bottom w:w="0" w:type="dxa"/>
              <w:right w:w="70" w:type="dxa"/>
            </w:tcMar>
            <w:hideMark/>
          </w:tcPr>
          <w:p w:rsidR="00F5630E" w:rsidRPr="00133D2B" w:rsidRDefault="00F5630E" w:rsidP="003342CA">
            <w:pPr>
              <w:spacing w:before="120" w:after="60"/>
              <w:rPr>
                <w:rFonts w:cs="Arial"/>
                <w:b/>
                <w:color w:val="8496B0" w:themeColor="text2" w:themeTint="99"/>
              </w:rPr>
            </w:pPr>
            <w:r w:rsidRPr="00133D2B">
              <w:rPr>
                <w:rFonts w:cs="Arial"/>
                <w:b/>
                <w:color w:val="8496B0" w:themeColor="text2" w:themeTint="99"/>
              </w:rPr>
              <w:t>Activités :</w:t>
            </w:r>
          </w:p>
        </w:tc>
        <w:tc>
          <w:tcPr>
            <w:tcW w:w="3644" w:type="pct"/>
            <w:shd w:val="clear" w:color="auto" w:fill="auto"/>
            <w:tcMar>
              <w:top w:w="0" w:type="dxa"/>
              <w:left w:w="70" w:type="dxa"/>
              <w:bottom w:w="0" w:type="dxa"/>
              <w:right w:w="70" w:type="dxa"/>
            </w:tcMar>
            <w:vAlign w:val="center"/>
            <w:hideMark/>
          </w:tcPr>
          <w:p w:rsidR="00F5630E" w:rsidRPr="003622B6" w:rsidRDefault="00F5630E" w:rsidP="003342CA">
            <w:pPr>
              <w:pStyle w:val="Annexe"/>
              <w:tabs>
                <w:tab w:val="clear" w:pos="4820"/>
                <w:tab w:val="left" w:pos="426"/>
              </w:tabs>
              <w:ind w:left="0" w:firstLine="0"/>
              <w:jc w:val="both"/>
              <w:rPr>
                <w:rFonts w:cs="Arial"/>
              </w:rPr>
            </w:pPr>
            <w:r w:rsidRPr="003622B6">
              <w:rPr>
                <w:rFonts w:cs="Arial"/>
              </w:rPr>
              <w:t xml:space="preserve">Mon Dossier Santé est un dossier électronique qui rassemble toutes les informations sur sa santé dans un espace sécurisé. Il a été certifié au sens de la loi du dossier électronique du patient en avril 2021. Après une phase de projet de soins coordonnés autour des patients diabétiques, « Mon Dossier Santé » va être mise à la disposition de l’ensemble de la population neuchâteloise à la fin de l’été 2022. </w:t>
            </w:r>
          </w:p>
          <w:p w:rsidR="00F5630E" w:rsidRPr="0013303F" w:rsidRDefault="00F5630E" w:rsidP="003342CA">
            <w:pPr>
              <w:pStyle w:val="Annexe"/>
              <w:tabs>
                <w:tab w:val="clear" w:pos="4820"/>
                <w:tab w:val="left" w:pos="426"/>
              </w:tabs>
              <w:ind w:left="0" w:firstLine="0"/>
              <w:jc w:val="both"/>
              <w:rPr>
                <w:rFonts w:cs="Arial"/>
              </w:rPr>
            </w:pPr>
            <w:proofErr w:type="spellStart"/>
            <w:r w:rsidRPr="00EA23A9">
              <w:rPr>
                <w:rFonts w:cs="Arial"/>
              </w:rPr>
              <w:t>Le-la</w:t>
            </w:r>
            <w:proofErr w:type="spellEnd"/>
            <w:r w:rsidRPr="00EA23A9">
              <w:rPr>
                <w:rFonts w:cs="Arial"/>
              </w:rPr>
              <w:t xml:space="preserve"> </w:t>
            </w:r>
            <w:r>
              <w:rPr>
                <w:rFonts w:cs="Arial"/>
              </w:rPr>
              <w:t>collaborateur-</w:t>
            </w:r>
            <w:proofErr w:type="spellStart"/>
            <w:r>
              <w:rPr>
                <w:rFonts w:cs="Arial"/>
              </w:rPr>
              <w:t>trice</w:t>
            </w:r>
            <w:proofErr w:type="spellEnd"/>
            <w:r w:rsidRPr="00EA23A9">
              <w:rPr>
                <w:rFonts w:cs="Arial"/>
              </w:rPr>
              <w:t xml:space="preserve"> promotion</w:t>
            </w:r>
            <w:r>
              <w:rPr>
                <w:rFonts w:cs="Arial"/>
              </w:rPr>
              <w:t xml:space="preserve"> et inscription</w:t>
            </w:r>
            <w:r w:rsidRPr="00C37903">
              <w:rPr>
                <w:rFonts w:cs="Arial"/>
                <w:color w:val="70AD47" w:themeColor="accent6"/>
              </w:rPr>
              <w:t xml:space="preserve"> </w:t>
            </w:r>
            <w:r w:rsidRPr="0013303F">
              <w:rPr>
                <w:rFonts w:cs="Arial"/>
              </w:rPr>
              <w:t xml:space="preserve">« Mon Dossier Santé » a pour mission première de proposer « Mon Dossier Santé » aux citoyen-ne-s </w:t>
            </w:r>
            <w:proofErr w:type="spellStart"/>
            <w:r w:rsidRPr="0013303F">
              <w:rPr>
                <w:rFonts w:cs="Arial"/>
              </w:rPr>
              <w:t>neuchâtelois-es</w:t>
            </w:r>
            <w:proofErr w:type="spellEnd"/>
            <w:r w:rsidRPr="0013303F">
              <w:rPr>
                <w:rFonts w:cs="Arial"/>
              </w:rPr>
              <w:t xml:space="preserve"> et de les enregistrer dans la plateforme y relative. Il-elle devra présenter, dans ce cadre, les grands principes, les avantages et le fonctionnement de « Mon Dossier Santé ». Il-elle pourra s’appuyer sur le matériel de communication mis à disposition. Il procédera ensuite à l’enregistrement de la personne recrutée sur la plateforme avec notamment la création des premiers droits d’accès et d’une identité électronique sécurisée. Cette mission nécessite une mobilité importante au sein du canton de Neuchâtel. </w:t>
            </w:r>
          </w:p>
          <w:p w:rsidR="00F5630E" w:rsidRDefault="00F5630E" w:rsidP="003342CA">
            <w:pPr>
              <w:spacing w:before="120" w:after="60"/>
              <w:jc w:val="both"/>
              <w:rPr>
                <w:rFonts w:cs="Arial"/>
              </w:rPr>
            </w:pPr>
            <w:r>
              <w:rPr>
                <w:rFonts w:cs="Arial"/>
              </w:rPr>
              <w:t xml:space="preserve"> Le poste offre la possibilité :</w:t>
            </w:r>
          </w:p>
          <w:p w:rsidR="00F5630E" w:rsidRDefault="00F5630E" w:rsidP="00F5630E">
            <w:pPr>
              <w:pStyle w:val="Paragraphedeliste"/>
              <w:numPr>
                <w:ilvl w:val="0"/>
                <w:numId w:val="1"/>
              </w:numPr>
              <w:spacing w:before="120" w:after="60" w:line="240" w:lineRule="auto"/>
              <w:ind w:left="356" w:hanging="356"/>
              <w:jc w:val="both"/>
              <w:rPr>
                <w:rFonts w:ascii="Arial" w:hAnsi="Arial" w:cs="Arial"/>
                <w:sz w:val="20"/>
              </w:rPr>
            </w:pPr>
            <w:proofErr w:type="gramStart"/>
            <w:r w:rsidRPr="00BF3C9D">
              <w:rPr>
                <w:rFonts w:ascii="Arial" w:hAnsi="Arial" w:cs="Arial"/>
                <w:sz w:val="20"/>
              </w:rPr>
              <w:t>de</w:t>
            </w:r>
            <w:proofErr w:type="gramEnd"/>
            <w:r w:rsidRPr="00BF3C9D">
              <w:rPr>
                <w:rFonts w:ascii="Arial" w:hAnsi="Arial" w:cs="Arial"/>
                <w:sz w:val="20"/>
              </w:rPr>
              <w:t xml:space="preserve"> s’inscrire dans une</w:t>
            </w:r>
            <w:r>
              <w:rPr>
                <w:rFonts w:ascii="Arial" w:hAnsi="Arial" w:cs="Arial"/>
                <w:sz w:val="20"/>
              </w:rPr>
              <w:t xml:space="preserve"> démarche-</w:t>
            </w:r>
            <w:r w:rsidRPr="00BF3C9D">
              <w:rPr>
                <w:rFonts w:ascii="Arial" w:hAnsi="Arial" w:cs="Arial"/>
                <w:sz w:val="20"/>
              </w:rPr>
              <w:t xml:space="preserve">phare </w:t>
            </w:r>
            <w:r>
              <w:rPr>
                <w:rFonts w:ascii="Arial" w:hAnsi="Arial" w:cs="Arial"/>
                <w:sz w:val="20"/>
              </w:rPr>
              <w:t>cantonale</w:t>
            </w:r>
          </w:p>
          <w:p w:rsidR="00F5630E" w:rsidRDefault="00F5630E" w:rsidP="00F5630E">
            <w:pPr>
              <w:pStyle w:val="Paragraphedeliste"/>
              <w:numPr>
                <w:ilvl w:val="0"/>
                <w:numId w:val="1"/>
              </w:numPr>
              <w:spacing w:before="120" w:after="60" w:line="240" w:lineRule="auto"/>
              <w:ind w:left="356" w:hanging="356"/>
              <w:jc w:val="both"/>
              <w:rPr>
                <w:rFonts w:ascii="Arial" w:hAnsi="Arial" w:cs="Arial"/>
                <w:sz w:val="20"/>
              </w:rPr>
            </w:pPr>
            <w:proofErr w:type="gramStart"/>
            <w:r>
              <w:rPr>
                <w:rFonts w:ascii="Arial" w:hAnsi="Arial" w:cs="Arial"/>
                <w:sz w:val="20"/>
              </w:rPr>
              <w:t>de</w:t>
            </w:r>
            <w:proofErr w:type="gramEnd"/>
            <w:r>
              <w:rPr>
                <w:rFonts w:ascii="Arial" w:hAnsi="Arial" w:cs="Arial"/>
                <w:sz w:val="20"/>
              </w:rPr>
              <w:t xml:space="preserve"> participer à un projet de santé publique facilitant le développement des soins en réseau ;</w:t>
            </w:r>
          </w:p>
          <w:p w:rsidR="00F5630E" w:rsidRDefault="00F5630E" w:rsidP="00F5630E">
            <w:pPr>
              <w:pStyle w:val="Paragraphedeliste"/>
              <w:numPr>
                <w:ilvl w:val="0"/>
                <w:numId w:val="1"/>
              </w:numPr>
              <w:spacing w:before="120" w:after="60" w:line="240" w:lineRule="auto"/>
              <w:ind w:left="356" w:hanging="356"/>
              <w:jc w:val="both"/>
              <w:rPr>
                <w:rFonts w:ascii="Arial" w:hAnsi="Arial" w:cs="Arial"/>
                <w:sz w:val="20"/>
              </w:rPr>
            </w:pPr>
            <w:proofErr w:type="gramStart"/>
            <w:r w:rsidRPr="00BF3C9D">
              <w:rPr>
                <w:rFonts w:ascii="Arial" w:hAnsi="Arial" w:cs="Arial"/>
                <w:sz w:val="20"/>
              </w:rPr>
              <w:t>de</w:t>
            </w:r>
            <w:proofErr w:type="gramEnd"/>
            <w:r w:rsidRPr="00BF3C9D">
              <w:rPr>
                <w:rFonts w:ascii="Arial" w:hAnsi="Arial" w:cs="Arial"/>
                <w:sz w:val="20"/>
              </w:rPr>
              <w:t xml:space="preserve"> </w:t>
            </w:r>
            <w:r>
              <w:rPr>
                <w:rFonts w:ascii="Arial" w:hAnsi="Arial" w:cs="Arial"/>
                <w:sz w:val="20"/>
              </w:rPr>
              <w:t xml:space="preserve">travailler dans un environnement dynamique et stimulant </w:t>
            </w:r>
            <w:r w:rsidRPr="00BF3C9D">
              <w:rPr>
                <w:rFonts w:ascii="Arial" w:hAnsi="Arial" w:cs="Arial"/>
                <w:sz w:val="20"/>
              </w:rPr>
              <w:t>et de pouvoir s’appuyer sur l’expérience et les compétences d’une équipe pluridisciplinaire</w:t>
            </w:r>
            <w:r>
              <w:rPr>
                <w:rFonts w:ascii="Arial" w:hAnsi="Arial" w:cs="Arial"/>
                <w:sz w:val="20"/>
              </w:rPr>
              <w:t> ;</w:t>
            </w:r>
          </w:p>
          <w:p w:rsidR="00F5630E" w:rsidRPr="00B34482" w:rsidRDefault="00F5630E" w:rsidP="003342CA">
            <w:pPr>
              <w:spacing w:before="120" w:after="60"/>
              <w:jc w:val="both"/>
              <w:rPr>
                <w:rFonts w:cs="Arial"/>
              </w:rPr>
            </w:pPr>
            <w:r w:rsidRPr="00B34482">
              <w:rPr>
                <w:rFonts w:cs="Arial"/>
              </w:rPr>
              <w:t xml:space="preserve">Le poste est rattaché </w:t>
            </w:r>
            <w:r>
              <w:rPr>
                <w:rFonts w:cs="Arial"/>
              </w:rPr>
              <w:t>à la directrice opérationnelle</w:t>
            </w:r>
            <w:r w:rsidRPr="00B34482">
              <w:rPr>
                <w:rFonts w:cs="Arial"/>
              </w:rPr>
              <w:t xml:space="preserve">. </w:t>
            </w:r>
          </w:p>
        </w:tc>
      </w:tr>
      <w:tr w:rsidR="00F5630E" w:rsidRPr="00034DFE" w:rsidTr="003342CA">
        <w:tc>
          <w:tcPr>
            <w:tcW w:w="1356" w:type="pct"/>
            <w:shd w:val="clear" w:color="auto" w:fill="auto"/>
            <w:tcMar>
              <w:top w:w="0" w:type="dxa"/>
              <w:left w:w="70" w:type="dxa"/>
              <w:bottom w:w="0" w:type="dxa"/>
              <w:right w:w="70" w:type="dxa"/>
            </w:tcMar>
            <w:hideMark/>
          </w:tcPr>
          <w:p w:rsidR="00F5630E" w:rsidRPr="00133D2B" w:rsidRDefault="00F5630E" w:rsidP="003342CA">
            <w:pPr>
              <w:spacing w:before="120" w:after="60"/>
              <w:rPr>
                <w:rFonts w:cs="Arial"/>
                <w:b/>
                <w:color w:val="8496B0" w:themeColor="text2" w:themeTint="99"/>
              </w:rPr>
            </w:pPr>
            <w:r w:rsidRPr="00133D2B">
              <w:rPr>
                <w:rFonts w:cs="Arial"/>
                <w:b/>
                <w:color w:val="8496B0" w:themeColor="text2" w:themeTint="99"/>
              </w:rPr>
              <w:t>Profil souhaité :</w:t>
            </w:r>
          </w:p>
        </w:tc>
        <w:tc>
          <w:tcPr>
            <w:tcW w:w="3644" w:type="pct"/>
            <w:shd w:val="clear" w:color="auto" w:fill="auto"/>
            <w:tcMar>
              <w:top w:w="0" w:type="dxa"/>
              <w:left w:w="70" w:type="dxa"/>
              <w:bottom w:w="0" w:type="dxa"/>
              <w:right w:w="70" w:type="dxa"/>
            </w:tcMar>
            <w:vAlign w:val="center"/>
            <w:hideMark/>
          </w:tcPr>
          <w:p w:rsidR="00F5630E" w:rsidRPr="00EA23A9" w:rsidRDefault="00F5630E" w:rsidP="003342CA">
            <w:pPr>
              <w:pStyle w:val="Annexe"/>
              <w:tabs>
                <w:tab w:val="left" w:pos="426"/>
              </w:tabs>
              <w:ind w:left="34" w:firstLine="0"/>
              <w:rPr>
                <w:rFonts w:cs="Arial"/>
              </w:rPr>
            </w:pPr>
            <w:proofErr w:type="spellStart"/>
            <w:r w:rsidRPr="00EA23A9">
              <w:rPr>
                <w:rFonts w:cs="Arial"/>
              </w:rPr>
              <w:t>Étudiant.e</w:t>
            </w:r>
            <w:proofErr w:type="spellEnd"/>
            <w:r w:rsidRPr="00EA23A9">
              <w:rPr>
                <w:rFonts w:cs="Arial"/>
              </w:rPr>
              <w:t>. en cours de formation universitaire ou dans une haute école supérieure ; Excellentes compétences relationnelles et d’écoute ; Capacité à donner des explications claires, à argumenter et rassurer ; Mobilité ; Autonomie et flexibilité</w:t>
            </w:r>
            <w:r w:rsidRPr="00EA23A9">
              <w:rPr>
                <w:rFonts w:cs="Arial"/>
                <w:sz w:val="18"/>
                <w:szCs w:val="18"/>
              </w:rPr>
              <w:t xml:space="preserve"> ; </w:t>
            </w:r>
            <w:r w:rsidRPr="00EA23A9">
              <w:rPr>
                <w:rFonts w:cs="Arial"/>
              </w:rPr>
              <w:t>Français min. C2</w:t>
            </w:r>
            <w:r w:rsidRPr="00EA23A9">
              <w:rPr>
                <w:rFonts w:cs="Arial"/>
                <w:sz w:val="18"/>
                <w:szCs w:val="18"/>
              </w:rPr>
              <w:t> </w:t>
            </w:r>
          </w:p>
        </w:tc>
      </w:tr>
      <w:tr w:rsidR="00F5630E" w:rsidRPr="00034DFE" w:rsidTr="003342CA">
        <w:tc>
          <w:tcPr>
            <w:tcW w:w="1356" w:type="pct"/>
            <w:shd w:val="clear" w:color="auto" w:fill="auto"/>
            <w:tcMar>
              <w:top w:w="0" w:type="dxa"/>
              <w:left w:w="70" w:type="dxa"/>
              <w:bottom w:w="0" w:type="dxa"/>
              <w:right w:w="70" w:type="dxa"/>
            </w:tcMar>
            <w:hideMark/>
          </w:tcPr>
          <w:p w:rsidR="00F5630E" w:rsidRPr="00133D2B" w:rsidRDefault="00F5630E" w:rsidP="003342CA">
            <w:pPr>
              <w:spacing w:before="120" w:after="60"/>
              <w:rPr>
                <w:rFonts w:cs="Arial"/>
                <w:b/>
                <w:color w:val="8496B0" w:themeColor="text2" w:themeTint="99"/>
              </w:rPr>
            </w:pPr>
            <w:r w:rsidRPr="00133D2B">
              <w:rPr>
                <w:rFonts w:cs="Arial"/>
                <w:b/>
                <w:color w:val="8496B0" w:themeColor="text2" w:themeTint="99"/>
              </w:rPr>
              <w:t>Lieu de travail :</w:t>
            </w:r>
          </w:p>
        </w:tc>
        <w:tc>
          <w:tcPr>
            <w:tcW w:w="3644" w:type="pct"/>
            <w:shd w:val="clear" w:color="auto" w:fill="auto"/>
            <w:tcMar>
              <w:top w:w="0" w:type="dxa"/>
              <w:left w:w="70" w:type="dxa"/>
              <w:bottom w:w="0" w:type="dxa"/>
              <w:right w:w="70" w:type="dxa"/>
            </w:tcMar>
            <w:vAlign w:val="center"/>
            <w:hideMark/>
          </w:tcPr>
          <w:p w:rsidR="00F5630E" w:rsidRPr="00EA23A9" w:rsidRDefault="00F5630E" w:rsidP="003342CA">
            <w:pPr>
              <w:spacing w:before="120" w:after="60"/>
              <w:jc w:val="both"/>
              <w:rPr>
                <w:rFonts w:cs="Arial"/>
              </w:rPr>
            </w:pPr>
            <w:r w:rsidRPr="00EA23A9">
              <w:rPr>
                <w:rFonts w:cs="Arial"/>
              </w:rPr>
              <w:t>En partie sur Neuchâtel et en mobilité dans le canton</w:t>
            </w:r>
          </w:p>
        </w:tc>
      </w:tr>
      <w:tr w:rsidR="00F5630E" w:rsidRPr="00034DFE" w:rsidTr="003342CA">
        <w:tc>
          <w:tcPr>
            <w:tcW w:w="1356" w:type="pct"/>
            <w:shd w:val="clear" w:color="auto" w:fill="auto"/>
            <w:noWrap/>
            <w:tcMar>
              <w:top w:w="0" w:type="dxa"/>
              <w:left w:w="70" w:type="dxa"/>
              <w:bottom w:w="0" w:type="dxa"/>
              <w:right w:w="70" w:type="dxa"/>
            </w:tcMar>
            <w:hideMark/>
          </w:tcPr>
          <w:p w:rsidR="00F5630E" w:rsidRPr="00133D2B" w:rsidRDefault="00F5630E" w:rsidP="003342CA">
            <w:pPr>
              <w:spacing w:before="120" w:after="60"/>
              <w:rPr>
                <w:rFonts w:cs="Arial"/>
                <w:b/>
                <w:color w:val="8496B0" w:themeColor="text2" w:themeTint="99"/>
              </w:rPr>
            </w:pPr>
            <w:r w:rsidRPr="00133D2B">
              <w:rPr>
                <w:rFonts w:cs="Arial"/>
                <w:b/>
                <w:color w:val="8496B0" w:themeColor="text2" w:themeTint="99"/>
              </w:rPr>
              <w:t>Entrée en fonction :</w:t>
            </w:r>
          </w:p>
        </w:tc>
        <w:tc>
          <w:tcPr>
            <w:tcW w:w="3644" w:type="pct"/>
            <w:shd w:val="clear" w:color="auto" w:fill="auto"/>
            <w:tcMar>
              <w:top w:w="0" w:type="dxa"/>
              <w:left w:w="70" w:type="dxa"/>
              <w:bottom w:w="0" w:type="dxa"/>
              <w:right w:w="70" w:type="dxa"/>
            </w:tcMar>
            <w:vAlign w:val="center"/>
            <w:hideMark/>
          </w:tcPr>
          <w:p w:rsidR="00F5630E" w:rsidRPr="00EA23A9" w:rsidRDefault="00F5630E" w:rsidP="003342CA">
            <w:pPr>
              <w:spacing w:before="120" w:after="60"/>
              <w:rPr>
                <w:rFonts w:cs="Arial"/>
              </w:rPr>
            </w:pPr>
            <w:r>
              <w:rPr>
                <w:rFonts w:cs="Arial"/>
              </w:rPr>
              <w:t>19</w:t>
            </w:r>
            <w:r w:rsidRPr="00EA23A9">
              <w:rPr>
                <w:rFonts w:cs="Arial"/>
              </w:rPr>
              <w:t>.09.2022 pour une durée de 6 à 9 mois (contrat à durée maximale)</w:t>
            </w:r>
          </w:p>
        </w:tc>
      </w:tr>
      <w:tr w:rsidR="00F5630E" w:rsidRPr="00920BA3" w:rsidTr="003342CA">
        <w:tc>
          <w:tcPr>
            <w:tcW w:w="1356" w:type="pct"/>
            <w:shd w:val="clear" w:color="auto" w:fill="auto"/>
            <w:noWrap/>
            <w:tcMar>
              <w:top w:w="0" w:type="dxa"/>
              <w:left w:w="70" w:type="dxa"/>
              <w:bottom w:w="0" w:type="dxa"/>
              <w:right w:w="70" w:type="dxa"/>
            </w:tcMar>
            <w:hideMark/>
          </w:tcPr>
          <w:p w:rsidR="00F5630E" w:rsidRPr="00133D2B" w:rsidRDefault="00F5630E" w:rsidP="003342CA">
            <w:pPr>
              <w:spacing w:before="120" w:after="60"/>
              <w:rPr>
                <w:rFonts w:cs="Arial"/>
                <w:b/>
                <w:color w:val="8496B0" w:themeColor="text2" w:themeTint="99"/>
              </w:rPr>
            </w:pPr>
            <w:r w:rsidRPr="00133D2B">
              <w:rPr>
                <w:rFonts w:cs="Arial"/>
                <w:b/>
                <w:color w:val="8496B0" w:themeColor="text2" w:themeTint="99"/>
              </w:rPr>
              <w:t>Délai de postulation :</w:t>
            </w:r>
          </w:p>
        </w:tc>
        <w:tc>
          <w:tcPr>
            <w:tcW w:w="3644" w:type="pct"/>
            <w:shd w:val="clear" w:color="auto" w:fill="auto"/>
            <w:tcMar>
              <w:top w:w="0" w:type="dxa"/>
              <w:left w:w="70" w:type="dxa"/>
              <w:bottom w:w="0" w:type="dxa"/>
              <w:right w:w="70" w:type="dxa"/>
            </w:tcMar>
            <w:vAlign w:val="center"/>
            <w:hideMark/>
          </w:tcPr>
          <w:p w:rsidR="00F5630E" w:rsidRPr="00EA23A9" w:rsidRDefault="00F5630E" w:rsidP="003342CA">
            <w:pPr>
              <w:spacing w:before="120" w:after="60"/>
              <w:rPr>
                <w:rFonts w:cs="Arial"/>
              </w:rPr>
            </w:pPr>
            <w:r>
              <w:rPr>
                <w:rFonts w:cs="Arial"/>
              </w:rPr>
              <w:t>22</w:t>
            </w:r>
            <w:r w:rsidRPr="00EA23A9">
              <w:rPr>
                <w:rFonts w:cs="Arial"/>
              </w:rPr>
              <w:t>.08.2022</w:t>
            </w:r>
          </w:p>
        </w:tc>
      </w:tr>
      <w:tr w:rsidR="00F5630E" w:rsidRPr="00920BA3" w:rsidTr="003342CA">
        <w:tc>
          <w:tcPr>
            <w:tcW w:w="1356" w:type="pct"/>
            <w:shd w:val="clear" w:color="auto" w:fill="auto"/>
            <w:noWrap/>
            <w:tcMar>
              <w:top w:w="0" w:type="dxa"/>
              <w:left w:w="70" w:type="dxa"/>
              <w:bottom w:w="0" w:type="dxa"/>
              <w:right w:w="70" w:type="dxa"/>
            </w:tcMar>
          </w:tcPr>
          <w:p w:rsidR="00F5630E" w:rsidRPr="00133D2B" w:rsidRDefault="00F5630E" w:rsidP="003342CA">
            <w:pPr>
              <w:spacing w:before="120" w:after="60"/>
              <w:rPr>
                <w:rFonts w:cs="Arial"/>
                <w:b/>
                <w:color w:val="8496B0" w:themeColor="text2" w:themeTint="99"/>
              </w:rPr>
            </w:pPr>
            <w:r>
              <w:rPr>
                <w:rFonts w:cs="Arial"/>
                <w:b/>
                <w:color w:val="8496B0" w:themeColor="text2" w:themeTint="99"/>
              </w:rPr>
              <w:t xml:space="preserve">Salaire : </w:t>
            </w:r>
          </w:p>
        </w:tc>
        <w:tc>
          <w:tcPr>
            <w:tcW w:w="3644" w:type="pct"/>
            <w:shd w:val="clear" w:color="auto" w:fill="auto"/>
            <w:tcMar>
              <w:top w:w="0" w:type="dxa"/>
              <w:left w:w="70" w:type="dxa"/>
              <w:bottom w:w="0" w:type="dxa"/>
              <w:right w:w="70" w:type="dxa"/>
            </w:tcMar>
            <w:vAlign w:val="center"/>
          </w:tcPr>
          <w:p w:rsidR="00F5630E" w:rsidRPr="00EA23A9" w:rsidRDefault="00F5630E" w:rsidP="003342CA">
            <w:pPr>
              <w:spacing w:before="120" w:after="60"/>
              <w:rPr>
                <w:rFonts w:cs="Arial"/>
              </w:rPr>
            </w:pPr>
            <w:r>
              <w:rPr>
                <w:rFonts w:cs="Arial"/>
              </w:rPr>
              <w:t xml:space="preserve">CCT21 : Classe 2 – Échelon 2 </w:t>
            </w:r>
            <w:bookmarkStart w:id="0" w:name="_GoBack"/>
            <w:bookmarkEnd w:id="0"/>
          </w:p>
        </w:tc>
      </w:tr>
      <w:tr w:rsidR="00F5630E" w:rsidRPr="00034DFE" w:rsidTr="003342CA">
        <w:tc>
          <w:tcPr>
            <w:tcW w:w="1356" w:type="pct"/>
            <w:tcMar>
              <w:top w:w="0" w:type="dxa"/>
              <w:left w:w="70" w:type="dxa"/>
              <w:bottom w:w="0" w:type="dxa"/>
              <w:right w:w="70" w:type="dxa"/>
            </w:tcMar>
            <w:hideMark/>
          </w:tcPr>
          <w:p w:rsidR="00F5630E" w:rsidRPr="00133D2B" w:rsidRDefault="00F5630E" w:rsidP="003342CA">
            <w:pPr>
              <w:spacing w:before="120" w:after="60"/>
              <w:rPr>
                <w:rFonts w:cs="Arial"/>
                <w:b/>
                <w:color w:val="8496B0" w:themeColor="text2" w:themeTint="99"/>
              </w:rPr>
            </w:pPr>
            <w:r w:rsidRPr="00133D2B">
              <w:rPr>
                <w:rFonts w:cs="Arial"/>
                <w:b/>
                <w:color w:val="8496B0" w:themeColor="text2" w:themeTint="99"/>
              </w:rPr>
              <w:t>Renseignements :</w:t>
            </w:r>
          </w:p>
        </w:tc>
        <w:tc>
          <w:tcPr>
            <w:tcW w:w="3644" w:type="pct"/>
            <w:tcMar>
              <w:top w:w="0" w:type="dxa"/>
              <w:left w:w="70" w:type="dxa"/>
              <w:bottom w:w="0" w:type="dxa"/>
              <w:right w:w="70" w:type="dxa"/>
            </w:tcMar>
            <w:vAlign w:val="center"/>
            <w:hideMark/>
          </w:tcPr>
          <w:p w:rsidR="00F5630E" w:rsidRPr="00034DFE" w:rsidRDefault="00FD24EE" w:rsidP="00FD24EE">
            <w:pPr>
              <w:spacing w:before="120" w:after="60"/>
              <w:jc w:val="both"/>
              <w:rPr>
                <w:rFonts w:cs="Arial"/>
              </w:rPr>
            </w:pPr>
            <w:r>
              <w:rPr>
                <w:rFonts w:cs="Arial"/>
              </w:rPr>
              <w:t>Lucie Bidlingmeyer</w:t>
            </w:r>
            <w:r w:rsidR="00F5630E">
              <w:rPr>
                <w:rFonts w:cs="Arial"/>
              </w:rPr>
              <w:t xml:space="preserve">, </w:t>
            </w:r>
            <w:r>
              <w:rPr>
                <w:rFonts w:cs="Arial"/>
              </w:rPr>
              <w:t>Chargée de mission recrutement et assistance</w:t>
            </w:r>
            <w:r w:rsidR="00F5630E">
              <w:rPr>
                <w:rFonts w:cs="Arial"/>
              </w:rPr>
              <w:t>, 032/889.</w:t>
            </w:r>
            <w:r>
              <w:rPr>
                <w:rFonts w:cs="Arial"/>
              </w:rPr>
              <w:t>25.15</w:t>
            </w:r>
          </w:p>
        </w:tc>
      </w:tr>
    </w:tbl>
    <w:p w:rsidR="00F5630E" w:rsidRDefault="00F5630E" w:rsidP="00F5630E">
      <w:pPr>
        <w:ind w:left="2694"/>
        <w:rPr>
          <w:rFonts w:cs="Arial"/>
        </w:rPr>
      </w:pPr>
      <w:r>
        <w:rPr>
          <w:rFonts w:cs="Arial"/>
        </w:rPr>
        <w:t xml:space="preserve">  Site internet : </w:t>
      </w:r>
      <w:hyperlink r:id="rId8" w:history="1">
        <w:r w:rsidRPr="00553D4D">
          <w:rPr>
            <w:rStyle w:val="Lienhypertexte"/>
            <w:rFonts w:cs="Arial"/>
          </w:rPr>
          <w:t>https://www.mondossiersante.ch/</w:t>
        </w:r>
      </w:hyperlink>
      <w:r>
        <w:rPr>
          <w:rFonts w:cs="Arial"/>
        </w:rPr>
        <w:t xml:space="preserve"> </w:t>
      </w:r>
    </w:p>
    <w:p w:rsidR="00F5630E" w:rsidRPr="00034DFE" w:rsidRDefault="00F5630E" w:rsidP="00F5630E">
      <w:pPr>
        <w:spacing w:before="100" w:beforeAutospacing="1" w:after="120"/>
        <w:jc w:val="both"/>
        <w:rPr>
          <w:rFonts w:cs="Arial"/>
        </w:rPr>
      </w:pPr>
      <w:r w:rsidRPr="009F7576">
        <w:rPr>
          <w:rFonts w:cs="Arial"/>
          <w:b/>
        </w:rPr>
        <w:t xml:space="preserve">Si vous souhaitez relever ce défi, veuillez nous transmettre votre dossier de candidature complet avec une lettre de motivation, CV, diplômes, </w:t>
      </w:r>
      <w:r>
        <w:rPr>
          <w:rFonts w:cs="Arial"/>
          <w:b/>
        </w:rPr>
        <w:t xml:space="preserve">par email à l’adresse suivante : </w:t>
      </w:r>
      <w:hyperlink r:id="rId9" w:history="1">
        <w:r w:rsidRPr="00EA23A9">
          <w:rPr>
            <w:rStyle w:val="Lienhypertexte"/>
            <w:rFonts w:cs="Arial"/>
            <w:b/>
          </w:rPr>
          <w:t>caroline.galloisvinas@ne.ch</w:t>
        </w:r>
      </w:hyperlink>
    </w:p>
    <w:sectPr w:rsidR="00F5630E" w:rsidRPr="00034DFE" w:rsidSect="00EF3772">
      <w:headerReference w:type="default" r:id="rId10"/>
      <w:footerReference w:type="default" r:id="rId11"/>
      <w:pgSz w:w="11900" w:h="16840"/>
      <w:pgMar w:top="1418" w:right="851" w:bottom="1418"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30E" w:rsidRDefault="00F5630E" w:rsidP="00E245C5">
      <w:r>
        <w:separator/>
      </w:r>
    </w:p>
  </w:endnote>
  <w:endnote w:type="continuationSeparator" w:id="0">
    <w:p w:rsidR="00F5630E" w:rsidRDefault="00F5630E" w:rsidP="00E2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720" w:rsidRPr="00D656B2" w:rsidRDefault="009F2135" w:rsidP="009D652B">
    <w:pPr>
      <w:pStyle w:val="Pieddepage"/>
      <w:tabs>
        <w:tab w:val="clear" w:pos="4536"/>
        <w:tab w:val="clear" w:pos="9072"/>
        <w:tab w:val="left" w:pos="3402"/>
        <w:tab w:val="left" w:pos="5387"/>
        <w:tab w:val="left" w:pos="7655"/>
      </w:tabs>
      <w:rPr>
        <w:rFonts w:cs="Arial"/>
        <w:b/>
        <w:bCs/>
        <w:color w:val="5F8A7D"/>
        <w:sz w:val="16"/>
        <w:szCs w:val="16"/>
      </w:rPr>
    </w:pPr>
    <w:r>
      <w:rPr>
        <w:rFonts w:cs="Arial"/>
        <w:b/>
        <w:bCs/>
        <w:color w:val="5F8A7D"/>
        <w:sz w:val="16"/>
        <w:szCs w:val="16"/>
      </w:rPr>
      <w:t>Mon Dossier Santé</w:t>
    </w:r>
    <w:r w:rsidR="005C4A84" w:rsidRPr="00D656B2">
      <w:rPr>
        <w:rFonts w:cs="Arial"/>
        <w:b/>
        <w:bCs/>
        <w:color w:val="5F8A7D"/>
        <w:sz w:val="16"/>
        <w:szCs w:val="16"/>
      </w:rPr>
      <w:tab/>
    </w:r>
    <w:r w:rsidR="009A2584">
      <w:rPr>
        <w:rFonts w:cs="Arial"/>
        <w:color w:val="5F8A7D"/>
        <w:sz w:val="16"/>
        <w:szCs w:val="16"/>
      </w:rPr>
      <w:tab/>
    </w:r>
    <w:r w:rsidR="009A2584">
      <w:rPr>
        <w:rFonts w:cs="Arial"/>
        <w:color w:val="5F8A7D"/>
        <w:sz w:val="16"/>
        <w:szCs w:val="16"/>
      </w:rPr>
      <w:tab/>
    </w:r>
    <w:r w:rsidR="009A2584" w:rsidRPr="009A2584">
      <w:rPr>
        <w:rFonts w:cs="Arial"/>
        <w:b/>
        <w:color w:val="5F8A7D"/>
        <w:sz w:val="16"/>
        <w:szCs w:val="16"/>
      </w:rPr>
      <w:t>V/</w:t>
    </w:r>
    <w:r w:rsidR="00F5630E">
      <w:rPr>
        <w:rFonts w:cs="Arial"/>
        <w:b/>
        <w:color w:val="5F8A7D"/>
        <w:sz w:val="16"/>
        <w:szCs w:val="16"/>
      </w:rPr>
      <w:t>1.0</w:t>
    </w:r>
  </w:p>
  <w:p w:rsidR="00270720" w:rsidRPr="00D656B2" w:rsidRDefault="009F2135" w:rsidP="009D652B">
    <w:pPr>
      <w:pStyle w:val="Pieddepage"/>
      <w:tabs>
        <w:tab w:val="clear" w:pos="4536"/>
        <w:tab w:val="clear" w:pos="9072"/>
        <w:tab w:val="left" w:pos="3402"/>
        <w:tab w:val="left" w:pos="5387"/>
        <w:tab w:val="left" w:pos="7655"/>
      </w:tabs>
      <w:rPr>
        <w:rFonts w:cs="Arial"/>
        <w:color w:val="5F8A7D"/>
        <w:sz w:val="16"/>
        <w:szCs w:val="16"/>
      </w:rPr>
    </w:pPr>
    <w:proofErr w:type="gramStart"/>
    <w:r>
      <w:rPr>
        <w:rFonts w:cs="Arial"/>
        <w:color w:val="5F8A7D"/>
        <w:sz w:val="16"/>
        <w:szCs w:val="16"/>
      </w:rPr>
      <w:t>c</w:t>
    </w:r>
    <w:proofErr w:type="gramEnd"/>
    <w:r w:rsidR="00270720" w:rsidRPr="00D656B2">
      <w:rPr>
        <w:rFonts w:cs="Arial"/>
        <w:color w:val="5F8A7D"/>
        <w:sz w:val="16"/>
        <w:szCs w:val="16"/>
      </w:rPr>
      <w:t xml:space="preserve">/o </w:t>
    </w:r>
    <w:r>
      <w:rPr>
        <w:rFonts w:cs="Arial"/>
        <w:color w:val="5F8A7D"/>
        <w:sz w:val="16"/>
        <w:szCs w:val="16"/>
      </w:rPr>
      <w:t>Service de la santé publique</w:t>
    </w:r>
    <w:r w:rsidR="003043B9" w:rsidRPr="00D656B2">
      <w:rPr>
        <w:rFonts w:cs="Arial"/>
        <w:color w:val="5F8A7D"/>
        <w:sz w:val="16"/>
        <w:szCs w:val="16"/>
      </w:rPr>
      <w:tab/>
    </w:r>
    <w:r>
      <w:rPr>
        <w:rFonts w:cs="Arial"/>
        <w:color w:val="5F8A7D"/>
        <w:sz w:val="16"/>
        <w:szCs w:val="16"/>
      </w:rPr>
      <w:t>Case postale</w:t>
    </w:r>
    <w:r w:rsidR="00F15920">
      <w:rPr>
        <w:rFonts w:cs="Arial"/>
        <w:color w:val="5F8A7D"/>
        <w:sz w:val="16"/>
        <w:szCs w:val="16"/>
      </w:rPr>
      <w:tab/>
      <w:t>T +41 32 889 52 61</w:t>
    </w:r>
    <w:r w:rsidR="0018328A" w:rsidRPr="00D656B2">
      <w:rPr>
        <w:rFonts w:cs="Arial"/>
        <w:color w:val="5F8A7D"/>
        <w:sz w:val="16"/>
        <w:szCs w:val="16"/>
      </w:rPr>
      <w:tab/>
    </w:r>
    <w:r w:rsidR="00C275B7">
      <w:rPr>
        <w:rFonts w:cs="Arial"/>
        <w:color w:val="5F8A7D"/>
        <w:sz w:val="16"/>
        <w:szCs w:val="16"/>
      </w:rPr>
      <w:t>info@</w:t>
    </w:r>
    <w:r w:rsidR="00EF3772">
      <w:rPr>
        <w:rFonts w:cs="Arial"/>
        <w:color w:val="5F8A7D"/>
        <w:sz w:val="16"/>
        <w:szCs w:val="16"/>
      </w:rPr>
      <w:t>mondossiersante</w:t>
    </w:r>
    <w:r w:rsidR="00FE0DB1" w:rsidRPr="00D656B2">
      <w:rPr>
        <w:rFonts w:cs="Arial"/>
        <w:color w:val="5F8A7D"/>
        <w:sz w:val="16"/>
        <w:szCs w:val="16"/>
      </w:rPr>
      <w:t xml:space="preserve">.ch </w:t>
    </w:r>
  </w:p>
  <w:p w:rsidR="008D5F91" w:rsidRPr="00D656B2" w:rsidRDefault="009F2135" w:rsidP="009D652B">
    <w:pPr>
      <w:pStyle w:val="Pieddepage"/>
      <w:tabs>
        <w:tab w:val="clear" w:pos="9072"/>
        <w:tab w:val="left" w:pos="3402"/>
        <w:tab w:val="right" w:pos="4536"/>
        <w:tab w:val="left" w:pos="5387"/>
        <w:tab w:val="left" w:pos="7655"/>
      </w:tabs>
      <w:rPr>
        <w:rFonts w:cs="Arial"/>
        <w:color w:val="5F8A7D"/>
        <w:sz w:val="16"/>
        <w:szCs w:val="16"/>
      </w:rPr>
    </w:pPr>
    <w:r>
      <w:rPr>
        <w:rFonts w:cs="Arial"/>
        <w:color w:val="5F8A7D"/>
        <w:sz w:val="16"/>
        <w:szCs w:val="16"/>
      </w:rPr>
      <w:t>Rue des Beaux-Arts 13</w:t>
    </w:r>
    <w:r w:rsidR="000A5B2B" w:rsidRPr="00D656B2">
      <w:rPr>
        <w:rFonts w:cs="Arial"/>
        <w:color w:val="5F8A7D"/>
        <w:sz w:val="16"/>
        <w:szCs w:val="16"/>
      </w:rPr>
      <w:tab/>
      <w:t>2000 Neuchâtel</w:t>
    </w:r>
    <w:r w:rsidR="00D656B2" w:rsidRPr="00D656B2">
      <w:rPr>
        <w:rFonts w:cs="Arial"/>
        <w:color w:val="5F8A7D"/>
        <w:sz w:val="16"/>
        <w:szCs w:val="16"/>
      </w:rPr>
      <w:tab/>
    </w:r>
    <w:r w:rsidR="000A5B2B" w:rsidRPr="00D656B2">
      <w:rPr>
        <w:rFonts w:cs="Arial"/>
        <w:color w:val="5F8A7D"/>
        <w:sz w:val="16"/>
        <w:szCs w:val="16"/>
      </w:rPr>
      <w:tab/>
      <w:t>F +41 32 722 02 90</w:t>
    </w:r>
    <w:r w:rsidR="0018328A" w:rsidRPr="00D656B2">
      <w:rPr>
        <w:rFonts w:cs="Arial"/>
        <w:color w:val="5F8A7D"/>
        <w:sz w:val="16"/>
        <w:szCs w:val="16"/>
      </w:rPr>
      <w:tab/>
    </w:r>
    <w:r w:rsidR="00553199">
      <w:rPr>
        <w:rFonts w:cs="Arial"/>
        <w:color w:val="5F8A7D"/>
        <w:sz w:val="16"/>
        <w:szCs w:val="16"/>
      </w:rPr>
      <w:t>www.</w:t>
    </w:r>
    <w:r w:rsidR="00C275B7">
      <w:rPr>
        <w:rFonts w:cs="Arial"/>
        <w:color w:val="5F8A7D"/>
        <w:sz w:val="16"/>
        <w:szCs w:val="16"/>
      </w:rPr>
      <w:t>mondossiersante</w:t>
    </w:r>
    <w:r w:rsidR="008D5F91" w:rsidRPr="00D656B2">
      <w:rPr>
        <w:rFonts w:cs="Arial"/>
        <w:color w:val="5F8A7D"/>
        <w:sz w:val="16"/>
        <w:szCs w:val="16"/>
      </w:rPr>
      <w:t xml:space="preserve">.ch </w:t>
    </w:r>
  </w:p>
  <w:p w:rsidR="00F74672" w:rsidRDefault="00F74672" w:rsidP="007C137E">
    <w:pPr>
      <w:pStyle w:val="Pieddepage"/>
      <w:tabs>
        <w:tab w:val="left" w:pos="3261"/>
        <w:tab w:val="left" w:pos="5245"/>
        <w:tab w:val="left" w:pos="6946"/>
      </w:tabs>
      <w:rPr>
        <w:rFonts w:cs="Arial"/>
        <w:color w:val="5F8A7D"/>
        <w:sz w:val="15"/>
        <w:szCs w:val="15"/>
      </w:rPr>
    </w:pPr>
  </w:p>
  <w:p w:rsidR="00A30EFC" w:rsidRDefault="00A30EFC" w:rsidP="007C137E">
    <w:pPr>
      <w:pStyle w:val="Pieddepage"/>
      <w:tabs>
        <w:tab w:val="left" w:pos="3261"/>
        <w:tab w:val="left" w:pos="5245"/>
        <w:tab w:val="left" w:pos="6946"/>
      </w:tabs>
      <w:rPr>
        <w:rFonts w:cs="Arial"/>
        <w:color w:val="5F8A7D"/>
        <w:sz w:val="15"/>
        <w:szCs w:val="15"/>
      </w:rPr>
    </w:pPr>
  </w:p>
  <w:p w:rsidR="007C137E" w:rsidRPr="007C137E" w:rsidRDefault="007C137E" w:rsidP="007C137E">
    <w:pPr>
      <w:pStyle w:val="Pieddepage"/>
      <w:tabs>
        <w:tab w:val="left" w:pos="3261"/>
        <w:tab w:val="left" w:pos="5245"/>
        <w:tab w:val="left" w:pos="6946"/>
      </w:tabs>
      <w:rPr>
        <w:rFonts w:cs="Arial"/>
        <w:color w:val="5F8A7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30E" w:rsidRDefault="00F5630E" w:rsidP="00E245C5">
      <w:r>
        <w:separator/>
      </w:r>
    </w:p>
  </w:footnote>
  <w:footnote w:type="continuationSeparator" w:id="0">
    <w:p w:rsidR="00F5630E" w:rsidRDefault="00F5630E" w:rsidP="00E24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5C5" w:rsidRDefault="009F2135">
    <w:pPr>
      <w:pStyle w:val="En-tte"/>
    </w:pPr>
    <w:r>
      <w:rPr>
        <w:noProof/>
        <w:lang w:val="fr-CH" w:eastAsia="fr-CH"/>
      </w:rPr>
      <w:drawing>
        <wp:anchor distT="0" distB="0" distL="114300" distR="114300" simplePos="0" relativeHeight="251659264" behindDoc="1" locked="0" layoutInCell="1" allowOverlap="1" wp14:anchorId="674F6DFC" wp14:editId="6D3B5B2C">
          <wp:simplePos x="0" y="0"/>
          <wp:positionH relativeFrom="margin">
            <wp:posOffset>1818640</wp:posOffset>
          </wp:positionH>
          <wp:positionV relativeFrom="paragraph">
            <wp:posOffset>-95885</wp:posOffset>
          </wp:positionV>
          <wp:extent cx="2838450" cy="402590"/>
          <wp:effectExtent l="0" t="0" r="0" b="0"/>
          <wp:wrapTight wrapText="bothSides">
            <wp:wrapPolygon edited="0">
              <wp:start x="20875" y="0"/>
              <wp:lineTo x="0" y="1022"/>
              <wp:lineTo x="0" y="16353"/>
              <wp:lineTo x="1015" y="20442"/>
              <wp:lineTo x="1160" y="20442"/>
              <wp:lineTo x="2030" y="20442"/>
              <wp:lineTo x="21455" y="17375"/>
              <wp:lineTo x="21455" y="0"/>
              <wp:lineTo x="20875" y="0"/>
            </wp:wrapPolygon>
          </wp:wrapTight>
          <wp:docPr id="14" name="Image 14" descr="Une image contenant texte, arts de la table, assiett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arts de la table, assiette, vaissell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838450" cy="4025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55C95"/>
    <w:multiLevelType w:val="hybridMultilevel"/>
    <w:tmpl w:val="F2B6E292"/>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0E"/>
    <w:rsid w:val="000A27DC"/>
    <w:rsid w:val="000A5B2B"/>
    <w:rsid w:val="0018328A"/>
    <w:rsid w:val="00197801"/>
    <w:rsid w:val="001D2590"/>
    <w:rsid w:val="00223DE2"/>
    <w:rsid w:val="00270720"/>
    <w:rsid w:val="002860AC"/>
    <w:rsid w:val="003043B9"/>
    <w:rsid w:val="0033373A"/>
    <w:rsid w:val="003C6911"/>
    <w:rsid w:val="0040108D"/>
    <w:rsid w:val="005379D9"/>
    <w:rsid w:val="00553199"/>
    <w:rsid w:val="00597160"/>
    <w:rsid w:val="005C4A84"/>
    <w:rsid w:val="00623059"/>
    <w:rsid w:val="00692AFA"/>
    <w:rsid w:val="007303E6"/>
    <w:rsid w:val="00745617"/>
    <w:rsid w:val="00775A4D"/>
    <w:rsid w:val="007C137E"/>
    <w:rsid w:val="007C594B"/>
    <w:rsid w:val="0088067B"/>
    <w:rsid w:val="008D5F91"/>
    <w:rsid w:val="00960B8E"/>
    <w:rsid w:val="009A2584"/>
    <w:rsid w:val="009D652B"/>
    <w:rsid w:val="009F2135"/>
    <w:rsid w:val="00A30EFC"/>
    <w:rsid w:val="00B84483"/>
    <w:rsid w:val="00C275B7"/>
    <w:rsid w:val="00D656B2"/>
    <w:rsid w:val="00D85FF5"/>
    <w:rsid w:val="00E114BA"/>
    <w:rsid w:val="00E245C5"/>
    <w:rsid w:val="00EF3772"/>
    <w:rsid w:val="00F15920"/>
    <w:rsid w:val="00F34837"/>
    <w:rsid w:val="00F5630E"/>
    <w:rsid w:val="00F74672"/>
    <w:rsid w:val="00FD24EE"/>
    <w:rsid w:val="00FE0DB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154CE"/>
  <w15:chartTrackingRefBased/>
  <w15:docId w15:val="{27BD99C5-F3D6-4657-BB97-309ECB54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0E"/>
    <w:pPr>
      <w:overflowPunct w:val="0"/>
      <w:autoSpaceDE w:val="0"/>
      <w:autoSpaceDN w:val="0"/>
      <w:adjustRightInd w:val="0"/>
      <w:textAlignment w:val="baseline"/>
    </w:pPr>
    <w:rPr>
      <w:rFonts w:ascii="Arial" w:eastAsia="Times New Roman" w:hAnsi="Arial" w:cs="Times New Roman"/>
      <w:sz w:val="20"/>
      <w:szCs w:val="20"/>
      <w:lang w:val="fr-FR" w:eastAsia="fr-FR"/>
    </w:rPr>
  </w:style>
  <w:style w:type="paragraph" w:styleId="Titre1">
    <w:name w:val="heading 1"/>
    <w:basedOn w:val="Normal"/>
    <w:next w:val="Normal"/>
    <w:link w:val="Titre1Car"/>
    <w:autoRedefine/>
    <w:uiPriority w:val="9"/>
    <w:qFormat/>
    <w:rsid w:val="00623059"/>
    <w:pPr>
      <w:keepNext/>
      <w:keepLines/>
      <w:spacing w:before="240"/>
      <w:outlineLvl w:val="0"/>
    </w:pPr>
    <w:rPr>
      <w:rFonts w:asciiTheme="majorHAnsi" w:eastAsiaTheme="majorEastAsia" w:hAnsiTheme="majorHAnsi" w:cstheme="majorBidi"/>
      <w:b/>
      <w:color w:val="002060"/>
      <w:sz w:val="32"/>
      <w:szCs w:val="32"/>
    </w:rPr>
  </w:style>
  <w:style w:type="paragraph" w:styleId="Titre2">
    <w:name w:val="heading 2"/>
    <w:basedOn w:val="Normal"/>
    <w:next w:val="Normal"/>
    <w:link w:val="Titre2Car"/>
    <w:autoRedefine/>
    <w:uiPriority w:val="9"/>
    <w:unhideWhenUsed/>
    <w:qFormat/>
    <w:rsid w:val="00623059"/>
    <w:pPr>
      <w:keepNext/>
      <w:keepLines/>
      <w:spacing w:before="240"/>
      <w:ind w:left="170"/>
      <w:outlineLvl w:val="1"/>
    </w:pPr>
    <w:rPr>
      <w:rFonts w:asciiTheme="majorHAnsi" w:eastAsiaTheme="majorEastAsia" w:hAnsiTheme="majorHAnsi" w:cstheme="majorBidi"/>
      <w:b/>
      <w:color w:val="1F3864" w:themeColor="accent1" w:themeShade="80"/>
      <w:sz w:val="28"/>
      <w:szCs w:val="26"/>
    </w:rPr>
  </w:style>
  <w:style w:type="paragraph" w:styleId="Titre3">
    <w:name w:val="heading 3"/>
    <w:basedOn w:val="Normal"/>
    <w:next w:val="Normal"/>
    <w:link w:val="Titre3Car"/>
    <w:autoRedefine/>
    <w:uiPriority w:val="9"/>
    <w:unhideWhenUsed/>
    <w:qFormat/>
    <w:rsid w:val="00623059"/>
    <w:pPr>
      <w:keepNext/>
      <w:keepLines/>
      <w:spacing w:before="240"/>
      <w:ind w:left="340"/>
      <w:outlineLvl w:val="2"/>
    </w:pPr>
    <w:rPr>
      <w:rFonts w:asciiTheme="majorHAnsi" w:eastAsiaTheme="majorEastAsia" w:hAnsiTheme="majorHAnsi" w:cstheme="majorBidi"/>
      <w:b/>
      <w:color w:val="2F5496" w:themeColor="accent1" w:themeShade="BF"/>
      <w:szCs w:val="24"/>
    </w:rPr>
  </w:style>
  <w:style w:type="paragraph" w:styleId="Titre4">
    <w:name w:val="heading 4"/>
    <w:basedOn w:val="Normal"/>
    <w:next w:val="Normal"/>
    <w:link w:val="Titre4Car"/>
    <w:autoRedefine/>
    <w:uiPriority w:val="9"/>
    <w:unhideWhenUsed/>
    <w:qFormat/>
    <w:rsid w:val="00623059"/>
    <w:pPr>
      <w:keepNext/>
      <w:keepLines/>
      <w:spacing w:before="240"/>
      <w:ind w:left="510"/>
      <w:outlineLvl w:val="3"/>
    </w:pPr>
    <w:rPr>
      <w:rFonts w:asciiTheme="majorHAnsi" w:eastAsiaTheme="majorEastAsia" w:hAnsiTheme="majorHAnsi" w:cstheme="majorBidi"/>
      <w:i/>
      <w:iCs/>
      <w:color w:val="2F5496" w:themeColor="accent1" w:themeShade="B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45C5"/>
    <w:pPr>
      <w:tabs>
        <w:tab w:val="center" w:pos="4536"/>
        <w:tab w:val="right" w:pos="9072"/>
      </w:tabs>
    </w:pPr>
  </w:style>
  <w:style w:type="character" w:customStyle="1" w:styleId="En-tteCar">
    <w:name w:val="En-tête Car"/>
    <w:basedOn w:val="Policepardfaut"/>
    <w:link w:val="En-tte"/>
    <w:uiPriority w:val="99"/>
    <w:rsid w:val="00E245C5"/>
    <w:rPr>
      <w:lang w:val="fr-FR"/>
    </w:rPr>
  </w:style>
  <w:style w:type="paragraph" w:styleId="Pieddepage">
    <w:name w:val="footer"/>
    <w:basedOn w:val="Normal"/>
    <w:link w:val="PieddepageCar"/>
    <w:uiPriority w:val="99"/>
    <w:unhideWhenUsed/>
    <w:rsid w:val="00E245C5"/>
    <w:pPr>
      <w:tabs>
        <w:tab w:val="center" w:pos="4536"/>
        <w:tab w:val="right" w:pos="9072"/>
      </w:tabs>
    </w:pPr>
  </w:style>
  <w:style w:type="character" w:customStyle="1" w:styleId="PieddepageCar">
    <w:name w:val="Pied de page Car"/>
    <w:basedOn w:val="Policepardfaut"/>
    <w:link w:val="Pieddepage"/>
    <w:uiPriority w:val="99"/>
    <w:rsid w:val="00E245C5"/>
    <w:rPr>
      <w:lang w:val="fr-FR"/>
    </w:rPr>
  </w:style>
  <w:style w:type="paragraph" w:styleId="Textedebulles">
    <w:name w:val="Balloon Text"/>
    <w:basedOn w:val="Normal"/>
    <w:link w:val="TextedebullesCar"/>
    <w:uiPriority w:val="99"/>
    <w:semiHidden/>
    <w:unhideWhenUsed/>
    <w:rsid w:val="00E245C5"/>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245C5"/>
    <w:rPr>
      <w:rFonts w:ascii="Times New Roman" w:hAnsi="Times New Roman" w:cs="Times New Roman"/>
      <w:sz w:val="18"/>
      <w:szCs w:val="18"/>
      <w:lang w:val="fr-FR"/>
    </w:rPr>
  </w:style>
  <w:style w:type="character" w:styleId="Lienhypertexte">
    <w:name w:val="Hyperlink"/>
    <w:basedOn w:val="Policepardfaut"/>
    <w:uiPriority w:val="99"/>
    <w:unhideWhenUsed/>
    <w:rsid w:val="008D5F91"/>
    <w:rPr>
      <w:color w:val="0563C1" w:themeColor="hyperlink"/>
      <w:u w:val="single"/>
    </w:rPr>
  </w:style>
  <w:style w:type="character" w:customStyle="1" w:styleId="UnresolvedMention">
    <w:name w:val="Unresolved Mention"/>
    <w:basedOn w:val="Policepardfaut"/>
    <w:uiPriority w:val="99"/>
    <w:semiHidden/>
    <w:unhideWhenUsed/>
    <w:rsid w:val="008D5F91"/>
    <w:rPr>
      <w:color w:val="605E5C"/>
      <w:shd w:val="clear" w:color="auto" w:fill="E1DFDD"/>
    </w:rPr>
  </w:style>
  <w:style w:type="character" w:customStyle="1" w:styleId="Titre1Car">
    <w:name w:val="Titre 1 Car"/>
    <w:basedOn w:val="Policepardfaut"/>
    <w:link w:val="Titre1"/>
    <w:uiPriority w:val="9"/>
    <w:rsid w:val="00623059"/>
    <w:rPr>
      <w:rFonts w:asciiTheme="majorHAnsi" w:eastAsiaTheme="majorEastAsia" w:hAnsiTheme="majorHAnsi" w:cstheme="majorBidi"/>
      <w:b/>
      <w:color w:val="002060"/>
      <w:sz w:val="32"/>
      <w:szCs w:val="32"/>
      <w:lang w:val="fr-FR"/>
    </w:rPr>
  </w:style>
  <w:style w:type="character" w:customStyle="1" w:styleId="Titre2Car">
    <w:name w:val="Titre 2 Car"/>
    <w:basedOn w:val="Policepardfaut"/>
    <w:link w:val="Titre2"/>
    <w:uiPriority w:val="9"/>
    <w:rsid w:val="00623059"/>
    <w:rPr>
      <w:rFonts w:asciiTheme="majorHAnsi" w:eastAsiaTheme="majorEastAsia" w:hAnsiTheme="majorHAnsi" w:cstheme="majorBidi"/>
      <w:b/>
      <w:color w:val="1F3864" w:themeColor="accent1" w:themeShade="80"/>
      <w:sz w:val="28"/>
      <w:szCs w:val="26"/>
      <w:lang w:val="fr-FR"/>
    </w:rPr>
  </w:style>
  <w:style w:type="character" w:customStyle="1" w:styleId="Titre3Car">
    <w:name w:val="Titre 3 Car"/>
    <w:basedOn w:val="Policepardfaut"/>
    <w:link w:val="Titre3"/>
    <w:uiPriority w:val="9"/>
    <w:rsid w:val="00623059"/>
    <w:rPr>
      <w:rFonts w:asciiTheme="majorHAnsi" w:eastAsiaTheme="majorEastAsia" w:hAnsiTheme="majorHAnsi" w:cstheme="majorBidi"/>
      <w:b/>
      <w:color w:val="2F5496" w:themeColor="accent1" w:themeShade="BF"/>
      <w:lang w:val="fr-FR"/>
    </w:rPr>
  </w:style>
  <w:style w:type="character" w:customStyle="1" w:styleId="Titre4Car">
    <w:name w:val="Titre 4 Car"/>
    <w:basedOn w:val="Policepardfaut"/>
    <w:link w:val="Titre4"/>
    <w:uiPriority w:val="9"/>
    <w:rsid w:val="00623059"/>
    <w:rPr>
      <w:rFonts w:asciiTheme="majorHAnsi" w:eastAsiaTheme="majorEastAsia" w:hAnsiTheme="majorHAnsi" w:cstheme="majorBidi"/>
      <w:i/>
      <w:iCs/>
      <w:color w:val="2F5496" w:themeColor="accent1" w:themeShade="BF"/>
      <w:sz w:val="22"/>
      <w:lang w:val="fr-FR"/>
    </w:rPr>
  </w:style>
  <w:style w:type="paragraph" w:customStyle="1" w:styleId="Annexe">
    <w:name w:val="Annexe"/>
    <w:basedOn w:val="Normal"/>
    <w:rsid w:val="00F5630E"/>
    <w:pPr>
      <w:tabs>
        <w:tab w:val="left" w:pos="4820"/>
        <w:tab w:val="right" w:pos="9639"/>
      </w:tabs>
      <w:spacing w:before="240"/>
      <w:ind w:left="1134" w:hanging="1134"/>
    </w:pPr>
  </w:style>
  <w:style w:type="paragraph" w:styleId="Paragraphedeliste">
    <w:name w:val="List Paragraph"/>
    <w:basedOn w:val="Normal"/>
    <w:uiPriority w:val="34"/>
    <w:qFormat/>
    <w:rsid w:val="00F5630E"/>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ossiersante.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galloisvinas@n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CYBERSANTE\24.%20Mod&#232;les%20Word%20Excel%20PDF\En-t&#234;te%20et%20pied%20de%20page%20M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AAA95-9794-482D-AE53-0364E21D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En-tête et pied de page MDS.dotx</Template>
  <TotalTime>110</TotalTime>
  <Pages>1</Pages>
  <Words>398</Words>
  <Characters>2190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Gallois Vinas Caroline</dc:creator>
  <cp:keywords/>
  <dc:description/>
  <cp:lastModifiedBy>Gallois Vinas Caroline</cp:lastModifiedBy>
  <cp:revision>2</cp:revision>
  <dcterms:created xsi:type="dcterms:W3CDTF">2022-07-18T13:30:00Z</dcterms:created>
  <dcterms:modified xsi:type="dcterms:W3CDTF">2022-07-21T14:15:00Z</dcterms:modified>
</cp:coreProperties>
</file>